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31" w:rsidRPr="00242962" w:rsidRDefault="00242962">
      <w:pPr>
        <w:rPr>
          <w:rFonts w:ascii="Arial Black" w:hAnsi="Arial Black"/>
          <w:sz w:val="36"/>
          <w:szCs w:val="36"/>
        </w:rPr>
      </w:pPr>
      <w:r w:rsidRPr="00242962">
        <w:rPr>
          <w:rFonts w:ascii="Arial Black" w:hAnsi="Arial Black" w:cs="Arial"/>
          <w:color w:val="373737"/>
          <w:sz w:val="36"/>
          <w:szCs w:val="36"/>
        </w:rPr>
        <w:t>Туберкулезом врачи называют воспаление инфекционной природы, вызываемое палочками Коха (бактерии получили свое название по той причине, что их нашел биолог с фамилией Кох). Оно может поражать любой орган человеческого организма (кости, сер</w:t>
      </w:r>
      <w:bookmarkStart w:id="0" w:name="_GoBack"/>
      <w:bookmarkEnd w:id="0"/>
      <w:r w:rsidRPr="00242962">
        <w:rPr>
          <w:rFonts w:ascii="Arial Black" w:hAnsi="Arial Black" w:cs="Arial"/>
          <w:color w:val="373737"/>
          <w:sz w:val="36"/>
          <w:szCs w:val="36"/>
        </w:rPr>
        <w:t xml:space="preserve">дце, суставы), но чаще всего выбирают местом своего обитания легкие, именно поэтому кашель, который сопровождает данное заболевание, очень опасен. Дело в том, что бактерии выделяются из организма больного во время кашля (то есть передаются они через воздух) и они очень быстро находят себе «новое место жительства». Раньше его называли чахоткой (от глагола «чахнуть»), ведь во время этого заболевания человек отказывается от питания и резко худеет, но когда ученые открыли </w:t>
      </w:r>
      <w:r w:rsidRPr="00242962">
        <w:rPr>
          <w:rFonts w:ascii="Arial Black" w:hAnsi="Arial Black" w:cs="Arial"/>
          <w:color w:val="373737"/>
          <w:sz w:val="36"/>
          <w:szCs w:val="36"/>
        </w:rPr>
        <w:br/>
      </w:r>
      <w:r w:rsidRPr="00242962">
        <w:rPr>
          <w:rFonts w:ascii="Arial Black" w:hAnsi="Arial Black" w:cs="Arial"/>
          <w:color w:val="373737"/>
          <w:sz w:val="36"/>
          <w:szCs w:val="36"/>
        </w:rPr>
        <w:br/>
      </w:r>
    </w:p>
    <w:sectPr w:rsidR="00E25E31" w:rsidRPr="00242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E4"/>
    <w:rsid w:val="00242962"/>
    <w:rsid w:val="00C614E4"/>
    <w:rsid w:val="00E2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9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2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2019-04-03T10:10:00Z</dcterms:created>
  <dcterms:modified xsi:type="dcterms:W3CDTF">2019-04-03T10:11:00Z</dcterms:modified>
</cp:coreProperties>
</file>