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B2" w:rsidRDefault="007461B2" w:rsidP="00212381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697F99">
        <w:rPr>
          <w:rFonts w:ascii="Times New Roman" w:hAnsi="Times New Roman" w:cs="Times New Roman"/>
          <w:b/>
          <w:sz w:val="28"/>
          <w:szCs w:val="28"/>
        </w:rPr>
        <w:t>ий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954" w:rsidRPr="003E2954" w:rsidRDefault="007461B2" w:rsidP="00212381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3E2954" w:rsidRPr="003E2954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 дополнительного образования </w:t>
      </w:r>
    </w:p>
    <w:p w:rsidR="002D5684" w:rsidRDefault="003E2954" w:rsidP="00212381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54">
        <w:rPr>
          <w:rFonts w:ascii="Times New Roman" w:hAnsi="Times New Roman" w:cs="Times New Roman"/>
          <w:b/>
          <w:sz w:val="28"/>
          <w:szCs w:val="28"/>
        </w:rPr>
        <w:t xml:space="preserve"> МБОУ ООШ №9</w:t>
      </w:r>
      <w:r w:rsidR="0053364F">
        <w:rPr>
          <w:rFonts w:ascii="Times New Roman" w:hAnsi="Times New Roman" w:cs="Times New Roman"/>
          <w:b/>
          <w:sz w:val="28"/>
          <w:szCs w:val="28"/>
        </w:rPr>
        <w:t xml:space="preserve"> в 2021 – 2022</w:t>
      </w:r>
      <w:r w:rsidR="00CC0C6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12381" w:rsidRDefault="00212381" w:rsidP="00212381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83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4886">
        <w:rPr>
          <w:rFonts w:ascii="Times New Roman" w:hAnsi="Times New Roman" w:cs="Times New Roman"/>
          <w:sz w:val="28"/>
          <w:szCs w:val="28"/>
        </w:rPr>
        <w:t xml:space="preserve"> это такая сфера деятельности, которая дает возможность </w:t>
      </w:r>
      <w:r w:rsidR="00CC0C69">
        <w:rPr>
          <w:rFonts w:ascii="Times New Roman" w:hAnsi="Times New Roman" w:cs="Times New Roman"/>
          <w:sz w:val="28"/>
          <w:szCs w:val="28"/>
        </w:rPr>
        <w:t>обучающимся</w:t>
      </w:r>
      <w:r w:rsidRPr="00414886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воспитывать в себе такие качества, как активность, </w:t>
      </w:r>
      <w:r w:rsidR="00CC0C69" w:rsidRPr="0041488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414886">
        <w:rPr>
          <w:rFonts w:ascii="Times New Roman" w:hAnsi="Times New Roman" w:cs="Times New Roman"/>
          <w:sz w:val="28"/>
          <w:szCs w:val="28"/>
        </w:rPr>
        <w:t xml:space="preserve">свобода взглядов и суждений, увлеченность и многое другое. </w:t>
      </w:r>
    </w:p>
    <w:p w:rsidR="008B5438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Целью д</w:t>
      </w:r>
      <w:r w:rsidR="00121E83">
        <w:rPr>
          <w:rFonts w:ascii="Times New Roman" w:hAnsi="Times New Roman" w:cs="Times New Roman"/>
          <w:sz w:val="28"/>
          <w:szCs w:val="28"/>
        </w:rPr>
        <w:t>ополнительного образования являе</w:t>
      </w:r>
      <w:r w:rsidRPr="00414886">
        <w:rPr>
          <w:rFonts w:ascii="Times New Roman" w:hAnsi="Times New Roman" w:cs="Times New Roman"/>
          <w:sz w:val="28"/>
          <w:szCs w:val="28"/>
        </w:rPr>
        <w:t>тся</w:t>
      </w:r>
      <w:r w:rsidR="00CC0C69">
        <w:rPr>
          <w:rFonts w:ascii="Times New Roman" w:hAnsi="Times New Roman" w:cs="Times New Roman"/>
          <w:sz w:val="28"/>
          <w:szCs w:val="28"/>
        </w:rPr>
        <w:t>:</w:t>
      </w:r>
      <w:r w:rsidRPr="00414886">
        <w:rPr>
          <w:rFonts w:ascii="Times New Roman" w:hAnsi="Times New Roman" w:cs="Times New Roman"/>
          <w:sz w:val="28"/>
          <w:szCs w:val="28"/>
        </w:rPr>
        <w:t xml:space="preserve"> выявление и развитие способностей каждого </w:t>
      </w:r>
      <w:r w:rsidR="00CC0C69">
        <w:rPr>
          <w:rFonts w:ascii="Times New Roman" w:hAnsi="Times New Roman" w:cs="Times New Roman"/>
          <w:sz w:val="28"/>
          <w:szCs w:val="28"/>
        </w:rPr>
        <w:t>обучающегося</w:t>
      </w:r>
      <w:r w:rsidRPr="00414886">
        <w:rPr>
          <w:rFonts w:ascii="Times New Roman" w:hAnsi="Times New Roman" w:cs="Times New Roman"/>
          <w:sz w:val="28"/>
          <w:szCs w:val="28"/>
        </w:rPr>
        <w:t>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</w:t>
      </w:r>
      <w:r w:rsidR="00CC0C69">
        <w:rPr>
          <w:rFonts w:ascii="Times New Roman" w:hAnsi="Times New Roman" w:cs="Times New Roman"/>
          <w:sz w:val="28"/>
          <w:szCs w:val="28"/>
        </w:rPr>
        <w:t>оследствии на участие в развитии</w:t>
      </w:r>
      <w:r w:rsidRPr="00414886">
        <w:rPr>
          <w:rFonts w:ascii="Times New Roman" w:hAnsi="Times New Roman" w:cs="Times New Roman"/>
          <w:sz w:val="28"/>
          <w:szCs w:val="28"/>
        </w:rPr>
        <w:t xml:space="preserve"> общества. </w:t>
      </w:r>
    </w:p>
    <w:p w:rsid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 w:rsidR="00CC0C69">
        <w:rPr>
          <w:rFonts w:ascii="Times New Roman" w:hAnsi="Times New Roman" w:cs="Times New Roman"/>
          <w:sz w:val="28"/>
          <w:szCs w:val="28"/>
        </w:rPr>
        <w:t xml:space="preserve">работу по программам </w:t>
      </w:r>
      <w:r w:rsidRPr="00414886">
        <w:rPr>
          <w:rFonts w:ascii="Times New Roman" w:hAnsi="Times New Roman" w:cs="Times New Roman"/>
          <w:sz w:val="28"/>
          <w:szCs w:val="28"/>
        </w:rPr>
        <w:t>дополнительн</w:t>
      </w:r>
      <w:r w:rsidR="00CC0C69">
        <w:rPr>
          <w:rFonts w:ascii="Times New Roman" w:hAnsi="Times New Roman" w:cs="Times New Roman"/>
          <w:sz w:val="28"/>
          <w:szCs w:val="28"/>
        </w:rPr>
        <w:t>ого</w:t>
      </w:r>
      <w:r w:rsidRPr="00414886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121E83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8B5438">
        <w:rPr>
          <w:rFonts w:ascii="Times New Roman" w:hAnsi="Times New Roman" w:cs="Times New Roman"/>
          <w:sz w:val="28"/>
          <w:szCs w:val="28"/>
        </w:rPr>
        <w:t>МБОУ ООШ №9</w:t>
      </w:r>
      <w:r w:rsidRPr="00414886">
        <w:rPr>
          <w:rFonts w:ascii="Times New Roman" w:hAnsi="Times New Roman" w:cs="Times New Roman"/>
          <w:sz w:val="28"/>
          <w:szCs w:val="28"/>
        </w:rPr>
        <w:t xml:space="preserve"> реализует идею создания условий для развития творческих способностей и формирования навыков и умений, необходимых для развития гармонически развитой личности. Существенными характеристиками указанного педагогического пространства является здоровье сберегающая атмосфера, наличие психологического комфорта для каждого </w:t>
      </w:r>
      <w:r w:rsidR="00121E83">
        <w:rPr>
          <w:rFonts w:ascii="Times New Roman" w:hAnsi="Times New Roman" w:cs="Times New Roman"/>
          <w:sz w:val="28"/>
          <w:szCs w:val="28"/>
        </w:rPr>
        <w:t>обучающегося</w:t>
      </w:r>
      <w:r w:rsidRPr="00414886">
        <w:rPr>
          <w:rFonts w:ascii="Times New Roman" w:hAnsi="Times New Roman" w:cs="Times New Roman"/>
          <w:sz w:val="28"/>
          <w:szCs w:val="28"/>
        </w:rPr>
        <w:t xml:space="preserve">, овладение навыками самостоятельной деятельности, развития постоянных интересов </w:t>
      </w:r>
      <w:r w:rsidR="00CC0C69"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 xml:space="preserve"> с разными психофизиологическими данными.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образования в </w:t>
      </w:r>
      <w:r w:rsidR="008B5438">
        <w:rPr>
          <w:rFonts w:ascii="Times New Roman" w:hAnsi="Times New Roman" w:cs="Times New Roman"/>
          <w:sz w:val="28"/>
          <w:szCs w:val="28"/>
        </w:rPr>
        <w:t xml:space="preserve">МБОУ ООШ №9 </w:t>
      </w:r>
      <w:r w:rsidRPr="00414886">
        <w:rPr>
          <w:rFonts w:ascii="Times New Roman" w:hAnsi="Times New Roman" w:cs="Times New Roman"/>
          <w:sz w:val="28"/>
          <w:szCs w:val="28"/>
        </w:rPr>
        <w:t xml:space="preserve">имеет свои особенности: с одной стороны </w:t>
      </w:r>
      <w:r w:rsidR="00B120C7">
        <w:rPr>
          <w:rFonts w:ascii="Times New Roman" w:hAnsi="Times New Roman" w:cs="Times New Roman"/>
          <w:sz w:val="28"/>
          <w:szCs w:val="28"/>
        </w:rPr>
        <w:t>–</w:t>
      </w:r>
      <w:r w:rsidRPr="00414886">
        <w:rPr>
          <w:rFonts w:ascii="Times New Roman" w:hAnsi="Times New Roman" w:cs="Times New Roman"/>
          <w:sz w:val="28"/>
          <w:szCs w:val="28"/>
        </w:rPr>
        <w:t xml:space="preserve"> она реализует потребность </w:t>
      </w:r>
      <w:r w:rsidR="00121E83"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 xml:space="preserve">, а с другой, в ней должны учитываться интересы образовательного процесса в целом. При организации системы дополнительного образования в </w:t>
      </w:r>
      <w:r w:rsidR="001A0445">
        <w:rPr>
          <w:rFonts w:ascii="Times New Roman" w:hAnsi="Times New Roman" w:cs="Times New Roman"/>
          <w:sz w:val="28"/>
          <w:szCs w:val="28"/>
        </w:rPr>
        <w:t>МБОУ ООШ №9</w:t>
      </w:r>
      <w:r w:rsidRPr="00414886">
        <w:rPr>
          <w:rFonts w:ascii="Times New Roman" w:hAnsi="Times New Roman" w:cs="Times New Roman"/>
          <w:sz w:val="28"/>
          <w:szCs w:val="28"/>
        </w:rPr>
        <w:t xml:space="preserve"> пед</w:t>
      </w:r>
      <w:r w:rsidR="00CB4145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414886">
        <w:rPr>
          <w:rFonts w:ascii="Times New Roman" w:hAnsi="Times New Roman" w:cs="Times New Roman"/>
          <w:sz w:val="28"/>
          <w:szCs w:val="28"/>
        </w:rPr>
        <w:t>коллектив опирается на следующие принципы: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- свободный выбор </w:t>
      </w:r>
      <w:r w:rsidR="00121E83">
        <w:rPr>
          <w:rFonts w:ascii="Times New Roman" w:hAnsi="Times New Roman" w:cs="Times New Roman"/>
          <w:sz w:val="28"/>
          <w:szCs w:val="28"/>
        </w:rPr>
        <w:t>обучающимся</w:t>
      </w:r>
      <w:r w:rsidRPr="00414886">
        <w:rPr>
          <w:rFonts w:ascii="Times New Roman" w:hAnsi="Times New Roman" w:cs="Times New Roman"/>
          <w:sz w:val="28"/>
          <w:szCs w:val="28"/>
        </w:rPr>
        <w:t xml:space="preserve"> видов и сфер деятельности;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- ориентация на личностные интересы, потребности, способности </w:t>
      </w:r>
      <w:r w:rsidR="00CB4145">
        <w:rPr>
          <w:rFonts w:ascii="Times New Roman" w:hAnsi="Times New Roman" w:cs="Times New Roman"/>
          <w:sz w:val="28"/>
          <w:szCs w:val="28"/>
        </w:rPr>
        <w:t>обучающегося</w:t>
      </w:r>
      <w:r w:rsidRPr="00414886">
        <w:rPr>
          <w:rFonts w:ascii="Times New Roman" w:hAnsi="Times New Roman" w:cs="Times New Roman"/>
          <w:sz w:val="28"/>
          <w:szCs w:val="28"/>
        </w:rPr>
        <w:t>;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- возможность свободного самоопределения и самореализации </w:t>
      </w:r>
      <w:r w:rsidR="00CB4145">
        <w:rPr>
          <w:rFonts w:ascii="Times New Roman" w:hAnsi="Times New Roman" w:cs="Times New Roman"/>
          <w:sz w:val="28"/>
          <w:szCs w:val="28"/>
        </w:rPr>
        <w:t>обучающегося</w:t>
      </w:r>
      <w:r w:rsidRPr="00414886">
        <w:rPr>
          <w:rFonts w:ascii="Times New Roman" w:hAnsi="Times New Roman" w:cs="Times New Roman"/>
          <w:sz w:val="28"/>
          <w:szCs w:val="28"/>
        </w:rPr>
        <w:t>;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- единство обучения, воспитания, развития.</w:t>
      </w:r>
    </w:p>
    <w:p w:rsidR="00121E83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Режим занятий обусловлен спецификой дополнительного образования в школе: занятия проводятся после окончания предметов учебного цикла. 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CB4145">
        <w:rPr>
          <w:rFonts w:ascii="Times New Roman" w:hAnsi="Times New Roman" w:cs="Times New Roman"/>
          <w:sz w:val="28"/>
          <w:szCs w:val="28"/>
        </w:rPr>
        <w:t>педагоги</w:t>
      </w:r>
      <w:r w:rsidRPr="00414886">
        <w:rPr>
          <w:rFonts w:ascii="Times New Roman" w:hAnsi="Times New Roman" w:cs="Times New Roman"/>
          <w:sz w:val="28"/>
          <w:szCs w:val="28"/>
        </w:rPr>
        <w:t xml:space="preserve"> используют современные образовательные технологии, которые отражены в принципах: индивидуальности, доступности, преемственности, результативности. Хорошим показателем работы является участие детск</w:t>
      </w:r>
      <w:r w:rsidR="00B120C7">
        <w:rPr>
          <w:rFonts w:ascii="Times New Roman" w:hAnsi="Times New Roman" w:cs="Times New Roman"/>
          <w:sz w:val="28"/>
          <w:szCs w:val="28"/>
        </w:rPr>
        <w:t>их</w:t>
      </w:r>
      <w:r w:rsidRPr="0041488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B120C7">
        <w:rPr>
          <w:rFonts w:ascii="Times New Roman" w:hAnsi="Times New Roman" w:cs="Times New Roman"/>
          <w:sz w:val="28"/>
          <w:szCs w:val="28"/>
        </w:rPr>
        <w:t>й</w:t>
      </w:r>
      <w:r w:rsidRPr="00414886">
        <w:rPr>
          <w:rFonts w:ascii="Times New Roman" w:hAnsi="Times New Roman" w:cs="Times New Roman"/>
          <w:sz w:val="28"/>
          <w:szCs w:val="28"/>
        </w:rPr>
        <w:t xml:space="preserve"> в мероприятиях, конкурсах, соревнованиях, ол</w:t>
      </w:r>
      <w:r w:rsidR="0053364F">
        <w:rPr>
          <w:rFonts w:ascii="Times New Roman" w:hAnsi="Times New Roman" w:cs="Times New Roman"/>
          <w:sz w:val="28"/>
          <w:szCs w:val="28"/>
        </w:rPr>
        <w:t>импиадах, выставках.</w:t>
      </w:r>
    </w:p>
    <w:p w:rsidR="001A0445" w:rsidRDefault="001A0445" w:rsidP="001A0445">
      <w:pPr>
        <w:spacing w:line="360" w:lineRule="auto"/>
        <w:ind w:left="2633" w:right="1939"/>
        <w:jc w:val="center"/>
        <w:rPr>
          <w:rFonts w:ascii="Times New Roman" w:hAnsi="Times New Roman" w:cs="Times New Roman"/>
          <w:b/>
          <w:sz w:val="28"/>
          <w:szCs w:val="28"/>
        </w:rPr>
        <w:sectPr w:rsidR="001A0445" w:rsidSect="001E1C4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1A0445" w:rsidRPr="00BF3C18" w:rsidRDefault="001A0445" w:rsidP="00697F99">
      <w:pPr>
        <w:spacing w:line="240" w:lineRule="auto"/>
        <w:ind w:left="2633" w:right="19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1A0445" w:rsidRPr="00BF3C18" w:rsidRDefault="001A0445" w:rsidP="00697F99">
      <w:pPr>
        <w:spacing w:line="240" w:lineRule="auto"/>
        <w:ind w:left="2635" w:right="19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8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обучающихся в МБОУ ООШ №9 </w:t>
      </w:r>
    </w:p>
    <w:p w:rsidR="001A0445" w:rsidRPr="00BF3C18" w:rsidRDefault="0053364F" w:rsidP="00697F99">
      <w:pPr>
        <w:spacing w:line="240" w:lineRule="auto"/>
        <w:ind w:left="2635" w:right="19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1A0445" w:rsidRPr="00BF3C1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1A0445" w:rsidRPr="00BF3C1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1A0445" w:rsidRPr="00BF3C18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14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551"/>
        <w:gridCol w:w="1959"/>
        <w:gridCol w:w="1417"/>
        <w:gridCol w:w="1418"/>
        <w:gridCol w:w="1134"/>
        <w:gridCol w:w="1275"/>
        <w:gridCol w:w="1276"/>
        <w:gridCol w:w="1134"/>
      </w:tblGrid>
      <w:tr w:rsidR="00697F99" w:rsidRPr="00BF3C18" w:rsidTr="00BF3C18">
        <w:trPr>
          <w:trHeight w:val="1118"/>
          <w:jc w:val="center"/>
        </w:trPr>
        <w:tc>
          <w:tcPr>
            <w:tcW w:w="2415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right="356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Форма и название творческого объединения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6" w:right="1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Форма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5" w:righ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Год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4" w:right="2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Возраст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обучаю-щихся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Кол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F3C18">
              <w:rPr>
                <w:b/>
                <w:sz w:val="24"/>
                <w:szCs w:val="24"/>
              </w:rPr>
              <w:t>во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4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Кол-во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обуча-ющихся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1" w:right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Всего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часов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F3C18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left="100" w:right="1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Всего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b/>
                <w:sz w:val="24"/>
                <w:szCs w:val="24"/>
              </w:rPr>
              <w:t>часов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F3C18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7A4AAF" w:rsidRPr="00BF3C18" w:rsidTr="00BF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ind w:left="106" w:right="310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F3C18">
              <w:rPr>
                <w:b/>
                <w:sz w:val="24"/>
                <w:szCs w:val="24"/>
              </w:rPr>
              <w:t>гуманитарная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7A4AAF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</w:rPr>
              <w:t>«</w:t>
            </w:r>
            <w:r w:rsidRPr="00BF3C18">
              <w:rPr>
                <w:sz w:val="24"/>
                <w:szCs w:val="24"/>
                <w:lang w:val="ru-RU"/>
              </w:rPr>
              <w:t>Школа скорочтения»</w:t>
            </w:r>
          </w:p>
          <w:p w:rsidR="007A4AAF" w:rsidRPr="00BF3C18" w:rsidRDefault="007A4AAF" w:rsidP="00697F99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BF3C18">
              <w:rPr>
                <w:sz w:val="24"/>
                <w:szCs w:val="24"/>
              </w:rPr>
              <w:t>групповая</w:t>
            </w:r>
            <w:proofErr w:type="spellEnd"/>
          </w:p>
          <w:p w:rsidR="007A4AAF" w:rsidRPr="00BF3C18" w:rsidRDefault="007A4AAF" w:rsidP="007A4AAF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1</w:t>
            </w:r>
          </w:p>
          <w:p w:rsidR="007A4AAF" w:rsidRPr="00BF3C18" w:rsidRDefault="007A4AAF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  <w:p w:rsidR="007A4AAF" w:rsidRPr="00BF3C18" w:rsidRDefault="007A4AAF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2</w:t>
            </w:r>
          </w:p>
          <w:p w:rsidR="007A4AAF" w:rsidRPr="00BF3C18" w:rsidRDefault="007A4AAF" w:rsidP="007A4AA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2</w:t>
            </w:r>
          </w:p>
          <w:p w:rsidR="007A4AAF" w:rsidRPr="00BF3C18" w:rsidRDefault="007A4AAF" w:rsidP="007A4AAF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AF" w:rsidRPr="00BF3C18" w:rsidRDefault="007A4AAF" w:rsidP="00697F99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68</w:t>
            </w:r>
          </w:p>
          <w:p w:rsidR="007A4AAF" w:rsidRPr="00BF3C18" w:rsidRDefault="007A4AAF" w:rsidP="007A4AAF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1C7A31" w:rsidRPr="00BF3C18" w:rsidTr="00BF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 w:right="315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BF3C1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F3C18">
              <w:rPr>
                <w:b/>
                <w:sz w:val="24"/>
                <w:szCs w:val="24"/>
              </w:rPr>
              <w:t>спортивная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7A4AA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</w:rPr>
              <w:t>«</w:t>
            </w:r>
            <w:proofErr w:type="spellStart"/>
            <w:r w:rsidRPr="00BF3C18">
              <w:rPr>
                <w:sz w:val="24"/>
                <w:szCs w:val="24"/>
              </w:rPr>
              <w:t>Юный</w:t>
            </w:r>
            <w:proofErr w:type="spellEnd"/>
            <w:r w:rsidRPr="00BF3C18">
              <w:rPr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sz w:val="24"/>
                <w:szCs w:val="24"/>
              </w:rPr>
              <w:t>футболист</w:t>
            </w:r>
            <w:proofErr w:type="spellEnd"/>
            <w:r w:rsidRPr="00BF3C1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BF3C18">
              <w:rPr>
                <w:sz w:val="24"/>
                <w:szCs w:val="24"/>
              </w:rPr>
              <w:t>групповая</w:t>
            </w:r>
            <w:proofErr w:type="spellEnd"/>
          </w:p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1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9-10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136</w:t>
            </w:r>
          </w:p>
        </w:tc>
      </w:tr>
      <w:tr w:rsidR="001C7A31" w:rsidRPr="00BF3C18" w:rsidTr="001C7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9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 w:right="315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Туристическо-краеведческая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7A4AA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«ВПК имени А.Невского»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8-15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68</w:t>
            </w:r>
          </w:p>
        </w:tc>
      </w:tr>
      <w:tr w:rsidR="001C7A31" w:rsidRPr="00BF3C18" w:rsidTr="001C7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9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 w:right="315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Естественно-научная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7A4AA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«Ментальная математика»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69</w:t>
            </w:r>
          </w:p>
        </w:tc>
      </w:tr>
      <w:tr w:rsidR="001C7A31" w:rsidRPr="00BF3C18" w:rsidTr="001C7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BF3C18">
              <w:rPr>
                <w:b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1C7A3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 w:right="477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«</w:t>
            </w:r>
            <w:proofErr w:type="spellStart"/>
            <w:r w:rsidRPr="00BF3C18">
              <w:rPr>
                <w:sz w:val="24"/>
                <w:szCs w:val="24"/>
              </w:rPr>
              <w:t>Мир</w:t>
            </w:r>
            <w:proofErr w:type="spellEnd"/>
            <w:r w:rsidRPr="00BF3C18">
              <w:rPr>
                <w:sz w:val="24"/>
                <w:szCs w:val="24"/>
              </w:rPr>
              <w:t xml:space="preserve"> </w:t>
            </w:r>
            <w:proofErr w:type="spellStart"/>
            <w:r w:rsidRPr="00BF3C18">
              <w:rPr>
                <w:sz w:val="24"/>
                <w:szCs w:val="24"/>
              </w:rPr>
              <w:t>информатии</w:t>
            </w:r>
            <w:proofErr w:type="spellEnd"/>
            <w:r w:rsidRPr="00BF3C1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BF3C18">
              <w:rPr>
                <w:sz w:val="24"/>
                <w:szCs w:val="24"/>
              </w:rPr>
              <w:t>групповая</w:t>
            </w:r>
            <w:proofErr w:type="spellEnd"/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1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7-10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8-15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1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14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2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1C7A31" w:rsidRPr="00BF3C18" w:rsidRDefault="00BF3C18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BF3C18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</w:rPr>
              <w:t>68</w:t>
            </w:r>
          </w:p>
          <w:p w:rsidR="001C7A31" w:rsidRPr="00BF3C18" w:rsidRDefault="001C7A31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</w:p>
          <w:p w:rsidR="001C7A31" w:rsidRPr="00BF3C18" w:rsidRDefault="001C7A31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</w:p>
          <w:p w:rsidR="001C7A31" w:rsidRPr="00BF3C18" w:rsidRDefault="00BF3C18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68</w:t>
            </w:r>
          </w:p>
        </w:tc>
      </w:tr>
      <w:tr w:rsidR="001C7A31" w:rsidRPr="00BF3C18" w:rsidTr="00DD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CD1F2D" w:rsidRDefault="001C7A31" w:rsidP="001C7A3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F3C18">
              <w:rPr>
                <w:sz w:val="24"/>
                <w:szCs w:val="24"/>
                <w:lang w:val="ru-RU"/>
              </w:rPr>
              <w:t>«Конструирование, моделирование, игровые системы»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BF3C18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1C7A31" w:rsidRPr="00BF3C18" w:rsidTr="00DD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6"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31" w:rsidRPr="00BF3C18" w:rsidRDefault="001C7A31" w:rsidP="00697F99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1A0445" w:rsidRPr="00BF3C18" w:rsidTr="00697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  <w:jc w:val="center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5" w:rsidRPr="00BF3C18" w:rsidRDefault="001A0445" w:rsidP="00697F99">
            <w:pPr>
              <w:pStyle w:val="TableParagraph"/>
              <w:spacing w:line="240" w:lineRule="auto"/>
              <w:ind w:right="165"/>
              <w:jc w:val="right"/>
              <w:rPr>
                <w:b/>
                <w:sz w:val="24"/>
                <w:szCs w:val="24"/>
              </w:rPr>
            </w:pPr>
            <w:r w:rsidRPr="00BF3C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5" w:rsidRPr="00BF3C18" w:rsidRDefault="00BF3C18" w:rsidP="00697F99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5" w:rsidRPr="00BF3C18" w:rsidRDefault="00BF3C18" w:rsidP="00697F9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5" w:rsidRPr="00BF3C18" w:rsidRDefault="00BF3C18" w:rsidP="00697F9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5" w:rsidRPr="00BF3C18" w:rsidRDefault="00BF3C18" w:rsidP="00697F99">
            <w:pPr>
              <w:pStyle w:val="TableParagraph"/>
              <w:spacing w:line="240" w:lineRule="auto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BF3C18">
              <w:rPr>
                <w:b/>
                <w:sz w:val="24"/>
                <w:szCs w:val="24"/>
                <w:lang w:val="ru-RU"/>
              </w:rPr>
              <w:t>476</w:t>
            </w:r>
          </w:p>
        </w:tc>
      </w:tr>
    </w:tbl>
    <w:p w:rsidR="001A0445" w:rsidRPr="00BF3C18" w:rsidRDefault="001A0445" w:rsidP="00697F99">
      <w:pPr>
        <w:spacing w:line="360" w:lineRule="auto"/>
        <w:ind w:right="1939"/>
        <w:rPr>
          <w:sz w:val="24"/>
          <w:szCs w:val="24"/>
        </w:rPr>
      </w:pPr>
    </w:p>
    <w:p w:rsidR="001A0445" w:rsidRPr="00BF3C18" w:rsidRDefault="001A0445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4"/>
          <w:szCs w:val="24"/>
        </w:rPr>
        <w:sectPr w:rsidR="001A0445" w:rsidRPr="00BF3C18" w:rsidSect="00697F99">
          <w:pgSz w:w="16838" w:h="11906" w:orient="landscape"/>
          <w:pgMar w:top="851" w:right="992" w:bottom="1276" w:left="992" w:header="709" w:footer="709" w:gutter="0"/>
          <w:cols w:space="708"/>
          <w:docGrid w:linePitch="360"/>
        </w:sectPr>
      </w:pPr>
    </w:p>
    <w:p w:rsidR="00414886" w:rsidRPr="00B120C7" w:rsidRDefault="00414886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по дополнительному образованию разработан на основе уже сложившихся в школе традиций, с учетом возможностей школы, профессионального потенциала педагогического коллектива, пожеланий обучающихся и их родителей и согласно лицензии на право осуществления образовательной деятельности по дополнительным общеобразовательным программам следующих направленностей: </w:t>
      </w:r>
      <w:r w:rsidR="00597400">
        <w:rPr>
          <w:rFonts w:ascii="Times New Roman" w:hAnsi="Times New Roman" w:cs="Times New Roman"/>
          <w:sz w:val="28"/>
          <w:szCs w:val="28"/>
        </w:rPr>
        <w:t xml:space="preserve">техническая, </w:t>
      </w:r>
      <w:proofErr w:type="spellStart"/>
      <w:proofErr w:type="gramStart"/>
      <w:r w:rsidR="00597400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="00597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400">
        <w:rPr>
          <w:rFonts w:ascii="Times New Roman" w:hAnsi="Times New Roman" w:cs="Times New Roman"/>
          <w:sz w:val="28"/>
          <w:szCs w:val="28"/>
        </w:rPr>
        <w:t>туристическо-краеведческая</w:t>
      </w:r>
      <w:proofErr w:type="spellEnd"/>
      <w:r w:rsidR="00597400">
        <w:rPr>
          <w:rFonts w:ascii="Times New Roman" w:hAnsi="Times New Roman" w:cs="Times New Roman"/>
          <w:sz w:val="28"/>
          <w:szCs w:val="28"/>
        </w:rPr>
        <w:t>, социально-гуманитарная</w:t>
      </w:r>
      <w:r w:rsidR="001A044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A0445" w:rsidRPr="0041488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A0445" w:rsidRPr="00414886">
        <w:rPr>
          <w:rFonts w:ascii="Times New Roman" w:hAnsi="Times New Roman" w:cs="Times New Roman"/>
          <w:sz w:val="28"/>
          <w:szCs w:val="28"/>
        </w:rPr>
        <w:t xml:space="preserve"> – </w:t>
      </w:r>
      <w:r w:rsidR="001A0445" w:rsidRPr="00B120C7">
        <w:rPr>
          <w:rFonts w:ascii="Times New Roman" w:hAnsi="Times New Roman" w:cs="Times New Roman"/>
          <w:sz w:val="28"/>
          <w:szCs w:val="28"/>
        </w:rPr>
        <w:t>спортивн</w:t>
      </w:r>
      <w:r w:rsidR="00597400">
        <w:rPr>
          <w:rFonts w:ascii="Times New Roman" w:hAnsi="Times New Roman" w:cs="Times New Roman"/>
          <w:sz w:val="28"/>
          <w:szCs w:val="28"/>
        </w:rPr>
        <w:t>ая.</w:t>
      </w:r>
    </w:p>
    <w:p w:rsidR="00CB4145" w:rsidRDefault="00CB4145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2D" w:rsidRPr="001A0445" w:rsidRDefault="001A0445" w:rsidP="00CD1F2D">
      <w:pPr>
        <w:pStyle w:val="a4"/>
        <w:spacing w:after="0"/>
        <w:ind w:left="64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65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1F2D" w:rsidRPr="001A0445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</w:p>
    <w:p w:rsidR="00CD1F2D" w:rsidRPr="00D65320" w:rsidRDefault="00CD1F2D" w:rsidP="00CD1F2D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2D" w:rsidRPr="00B120C7" w:rsidRDefault="00CD1F2D" w:rsidP="00CD1F2D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щихся к эффективному использованию информационных технологий в учебной и практической деятельности, развитие творческого потенциала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щихся, подготовка к проектной деятельности, а также освоение знаний, составляющих начала представлений об информационной картине мира, информационных процессах и информационной культуре;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 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CD1F2D" w:rsidRPr="00B120C7" w:rsidRDefault="00CD1F2D" w:rsidP="00CD1F2D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B120C7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умения: логического, образного и алгоритмического мышления, развивать внимание и память, прививать навыки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 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понятие существенных признаков предмета и группы предметов; понятия части и целого; геометрического преобразования поворота;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«и», «или», «не», «найдется», «для всех»;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формировать понятия «команда», «исполнитель», «алгоритм» и умений составлять алгоритмы для учебных исполнителей;</w:t>
      </w:r>
    </w:p>
    <w:p w:rsidR="00CD1F2D" w:rsidRPr="00B120C7" w:rsidRDefault="00CD1F2D" w:rsidP="00CD1F2D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прививать 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современных компьютерных и информационных технологий для решения учебных и практических задач.</w:t>
      </w:r>
    </w:p>
    <w:p w:rsidR="00CD1F2D" w:rsidRDefault="00CD1F2D" w:rsidP="00CD1F2D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информатики» - по данной программе занимаются 14 человек. </w:t>
      </w:r>
      <w:r w:rsidRPr="0041488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D1F2D" w:rsidRPr="00414886" w:rsidRDefault="00CD1F2D" w:rsidP="00CD1F2D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«Конструирование, моделирование, игровые системы» - по данной программе занимается 13 человек. Руководитель Казанцев С.М.</w:t>
      </w:r>
    </w:p>
    <w:p w:rsidR="00CD1F2D" w:rsidRPr="00414886" w:rsidRDefault="00CD1F2D" w:rsidP="00CD1F2D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</w:t>
      </w:r>
      <w:r w:rsidRPr="0041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 w:rsidRPr="0041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ориентирована на развитие у обучающихся технических и научных способностей, целенаправленную организацию научно-исследовательской деятельности, имеющую большое значение для научно-технического и социально-экономического потенциала общества и государства.</w:t>
      </w:r>
    </w:p>
    <w:p w:rsidR="00CD1F2D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45" w:rsidRPr="00D65320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4F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Социально-гуманитарная</w:t>
      </w:r>
      <w:r w:rsidR="001A0445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:rsidR="001A0445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445" w:rsidRPr="005030F0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0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30F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 адаптация</w:t>
      </w:r>
      <w:r w:rsidRPr="005030F0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030F0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0F0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>ая ориентация обучающихся, а также повышение</w:t>
      </w:r>
      <w:r w:rsidRPr="005030F0">
        <w:rPr>
          <w:rFonts w:ascii="Times New Roman" w:hAnsi="Times New Roman" w:cs="Times New Roman"/>
          <w:sz w:val="28"/>
          <w:szCs w:val="28"/>
        </w:rPr>
        <w:t xml:space="preserve"> уровня готовности к освоению программ профессионального образования.</w:t>
      </w:r>
    </w:p>
    <w:p w:rsidR="001A0445" w:rsidRPr="005030F0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0F0">
        <w:rPr>
          <w:rFonts w:ascii="Times New Roman" w:hAnsi="Times New Roman" w:cs="Times New Roman"/>
          <w:sz w:val="28"/>
          <w:szCs w:val="28"/>
        </w:rPr>
        <w:t>Социально-педагогическая направленность, направлена на решение основных жизненных проблем подростков: адаптация к средней школе, общение, разрешение конфликтных ситуаций, осознание своих чувств и умение выражать их в социально-приемлемой форме, проблемы взросления, самопознания, умения брать на себя ответственность за свои решения, толерантности.</w:t>
      </w:r>
    </w:p>
    <w:p w:rsidR="001A0445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445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скорочтения</w:t>
      </w:r>
      <w:r w:rsidR="001A0445">
        <w:rPr>
          <w:rFonts w:ascii="Times New Roman" w:hAnsi="Times New Roman" w:cs="Times New Roman"/>
          <w:sz w:val="28"/>
          <w:szCs w:val="28"/>
        </w:rPr>
        <w:t>» - п</w:t>
      </w:r>
      <w:r>
        <w:rPr>
          <w:rFonts w:ascii="Times New Roman" w:hAnsi="Times New Roman" w:cs="Times New Roman"/>
          <w:sz w:val="28"/>
          <w:szCs w:val="28"/>
        </w:rPr>
        <w:t>о данной программе занимаются 16</w:t>
      </w:r>
      <w:r w:rsidR="001A044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0445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Марченко В.А</w:t>
      </w:r>
      <w:r w:rsidR="001A0445">
        <w:rPr>
          <w:rFonts w:ascii="Times New Roman" w:hAnsi="Times New Roman" w:cs="Times New Roman"/>
          <w:sz w:val="28"/>
          <w:szCs w:val="28"/>
        </w:rPr>
        <w:t>.</w:t>
      </w:r>
    </w:p>
    <w:p w:rsidR="001A0445" w:rsidRDefault="001A0445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99" w:rsidRPr="005030F0" w:rsidRDefault="00697F99" w:rsidP="00697F99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0F0">
        <w:rPr>
          <w:rFonts w:ascii="Times New Roman" w:hAnsi="Times New Roman" w:cs="Times New Roman"/>
          <w:sz w:val="28"/>
          <w:szCs w:val="28"/>
        </w:rPr>
        <w:t>Пр</w:t>
      </w:r>
      <w:r w:rsidR="00CD1F2D">
        <w:rPr>
          <w:rFonts w:ascii="Times New Roman" w:hAnsi="Times New Roman" w:cs="Times New Roman"/>
          <w:sz w:val="28"/>
          <w:szCs w:val="28"/>
        </w:rPr>
        <w:t>ограммы социально-гуманитарной</w:t>
      </w:r>
      <w:r w:rsidRPr="005030F0">
        <w:rPr>
          <w:rFonts w:ascii="Times New Roman" w:hAnsi="Times New Roman" w:cs="Times New Roman"/>
          <w:sz w:val="28"/>
          <w:szCs w:val="28"/>
        </w:rPr>
        <w:t xml:space="preserve"> направленности предназначены для: создания необходимых условий для осуществления социального творчества, посредством разнообразных форм деятельности; создания необходимых условий для самоутверждения, осознания себя как личности, развития собственных способностей и интересов, в рамках современных динамичных с</w:t>
      </w:r>
      <w:r>
        <w:rPr>
          <w:rFonts w:ascii="Times New Roman" w:hAnsi="Times New Roman" w:cs="Times New Roman"/>
          <w:sz w:val="28"/>
          <w:szCs w:val="28"/>
        </w:rPr>
        <w:t>оциально-экономических условиях,</w:t>
      </w:r>
      <w:r w:rsidRPr="005030F0">
        <w:rPr>
          <w:rFonts w:ascii="Times New Roman" w:hAnsi="Times New Roman" w:cs="Times New Roman"/>
          <w:sz w:val="28"/>
          <w:szCs w:val="28"/>
        </w:rPr>
        <w:t xml:space="preserve"> обеспечения соблюдения гармонизации интересов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030F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30F0">
        <w:rPr>
          <w:rFonts w:ascii="Times New Roman" w:hAnsi="Times New Roman" w:cs="Times New Roman"/>
          <w:sz w:val="28"/>
          <w:szCs w:val="28"/>
        </w:rPr>
        <w:t xml:space="preserve">щегося и интересов окружающего его общества. </w:t>
      </w:r>
    </w:p>
    <w:p w:rsidR="00697F99" w:rsidRDefault="00697F99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45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A0445" w:rsidRPr="00D6532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0445" w:rsidRPr="00D65320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="001A0445" w:rsidRPr="00D65320">
        <w:rPr>
          <w:rFonts w:ascii="Times New Roman" w:hAnsi="Times New Roman" w:cs="Times New Roman"/>
          <w:b/>
          <w:sz w:val="28"/>
          <w:szCs w:val="28"/>
        </w:rPr>
        <w:t xml:space="preserve"> – спортивная</w:t>
      </w:r>
      <w:r w:rsidR="001A0445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:rsidR="001A0445" w:rsidRPr="00D65320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45" w:rsidRPr="00D65320" w:rsidRDefault="001A0445" w:rsidP="001A0445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65320">
        <w:rPr>
          <w:rFonts w:ascii="Times New Roman" w:eastAsia="Times New Roman" w:hAnsi="Times New Roman" w:cs="Times New Roman"/>
          <w:sz w:val="28"/>
          <w:szCs w:val="28"/>
        </w:rPr>
        <w:t>создание условий для сохранения и укрепления здоровья обучающихся, формирование основ культуры здорового образа жизни.</w:t>
      </w:r>
    </w:p>
    <w:p w:rsidR="001A0445" w:rsidRPr="00D65320" w:rsidRDefault="001A0445" w:rsidP="001A0445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обучить основным приёмам техники и тактики игры;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воспитать волю, смелость, настойчивость, дисциплинированность, коллективизм, чувство дружбы;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привить ученикам организаторские навыки;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повысить специальную, физическую, тактическую подготовку школьников по мини-футболу;</w:t>
      </w:r>
    </w:p>
    <w:p w:rsidR="001A0445" w:rsidRPr="00D65320" w:rsidRDefault="001A0445" w:rsidP="001A0445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 xml:space="preserve">подготовить </w:t>
      </w:r>
      <w:proofErr w:type="spellStart"/>
      <w:r w:rsidRPr="00D65320">
        <w:rPr>
          <w:rFonts w:ascii="Times New Roman" w:eastAsia="Times New Roman" w:hAnsi="Times New Roman" w:cs="Times New Roman"/>
          <w:sz w:val="28"/>
          <w:szCs w:val="28"/>
        </w:rPr>
        <w:t>обучащихся</w:t>
      </w:r>
      <w:proofErr w:type="spellEnd"/>
      <w:r w:rsidRPr="00D65320">
        <w:rPr>
          <w:rFonts w:ascii="Times New Roman" w:eastAsia="Times New Roman" w:hAnsi="Times New Roman" w:cs="Times New Roman"/>
          <w:sz w:val="28"/>
          <w:szCs w:val="28"/>
        </w:rPr>
        <w:t xml:space="preserve"> к соревнованиям по мини-футболу.</w:t>
      </w:r>
    </w:p>
    <w:p w:rsidR="001A0445" w:rsidRDefault="00CD1F2D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45">
        <w:rPr>
          <w:rFonts w:ascii="Times New Roman" w:hAnsi="Times New Roman" w:cs="Times New Roman"/>
          <w:sz w:val="28"/>
          <w:szCs w:val="28"/>
        </w:rPr>
        <w:t>«Юный футболист» - п</w:t>
      </w:r>
      <w:r>
        <w:rPr>
          <w:rFonts w:ascii="Times New Roman" w:hAnsi="Times New Roman" w:cs="Times New Roman"/>
          <w:sz w:val="28"/>
          <w:szCs w:val="28"/>
        </w:rPr>
        <w:t>о данной программе занимаются 16</w:t>
      </w:r>
      <w:r w:rsidR="001A044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0445" w:rsidRDefault="001A0445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Аввакумов В.А.</w:t>
      </w:r>
    </w:p>
    <w:p w:rsidR="00697F99" w:rsidRDefault="00697F99" w:rsidP="001A0445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F99" w:rsidRPr="00414886" w:rsidRDefault="00697F99" w:rsidP="00697F99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Целесообразность работы этой направленности продиктован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886">
        <w:rPr>
          <w:rFonts w:ascii="Times New Roman" w:hAnsi="Times New Roman" w:cs="Times New Roman"/>
          <w:sz w:val="28"/>
          <w:szCs w:val="28"/>
        </w:rPr>
        <w:t xml:space="preserve"> снижением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>, которая сказывается на состоянии здоровья, физическом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физической подготовленности. Данные кружки призваны сформировать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устойчивые мотивы и потребности в бережном отношении к своему здоровью, целостном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физических и психических качеств, творческом использовании средств физической культуры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 xml:space="preserve">организации здорового образа жизни. Мир спорта охватывает и увлекает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>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специальные знания, совершенствует функциональные возможности организма,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организаторские навыки, воспитывает волевые качества, уважение к партнеру.</w:t>
      </w:r>
    </w:p>
    <w:p w:rsidR="001A0445" w:rsidRDefault="001A0445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86" w:rsidRPr="00CD1F2D" w:rsidRDefault="00CD1F2D" w:rsidP="00CD1F2D">
      <w:pPr>
        <w:pStyle w:val="a4"/>
        <w:numPr>
          <w:ilvl w:val="0"/>
          <w:numId w:val="26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r w:rsidR="00D65320" w:rsidRPr="00CD1F2D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:rsidR="00D65320" w:rsidRPr="00D65320" w:rsidRDefault="00D65320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C7" w:rsidRPr="00B120C7" w:rsidRDefault="00B120C7" w:rsidP="00B120C7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щихся к эффективному использованию информационных технологий в учебной и практической деятельности, развитие творческого потенциала 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>щихся, подготовка к проектной деятельности, а также освоение знаний, составляющих начала представлений об информационной картине мира, информационных процессах и информационной культуре;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 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B120C7" w:rsidRPr="00B120C7" w:rsidRDefault="00B120C7" w:rsidP="00B120C7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формировать </w:t>
      </w:r>
      <w:proofErr w:type="spellStart"/>
      <w:r w:rsidRPr="00B120C7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умения: логического, образного и алгоритмического мышления, развивать внимание и память, прививать навыки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 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понятие существенных признаков предмета и группы предметов; понятия части и целого; геометрического преобразования поворота;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«и», «или», «не», «найдется», «для всех»;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понятия «команда», «исполнитель», «алгоритм» и умений составлять алгоритмы для учебных исполнителей;</w:t>
      </w:r>
    </w:p>
    <w:p w:rsidR="00B120C7" w:rsidRPr="00B120C7" w:rsidRDefault="00B120C7" w:rsidP="00B120C7">
      <w:pPr>
        <w:pStyle w:val="aa"/>
        <w:numPr>
          <w:ilvl w:val="0"/>
          <w:numId w:val="21"/>
        </w:numPr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C7">
        <w:rPr>
          <w:rFonts w:ascii="Times New Roman" w:hAnsi="Times New Roman" w:cs="Times New Roman"/>
          <w:sz w:val="28"/>
          <w:szCs w:val="28"/>
          <w:lang w:eastAsia="ru-RU"/>
        </w:rPr>
        <w:t>прививать необходимы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 w:rsidR="00CB414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120C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современных компьютерных и информационных технологий для решения учебных и практических задач.</w:t>
      </w:r>
    </w:p>
    <w:p w:rsidR="00414886" w:rsidRPr="00414886" w:rsidRDefault="00E14F82" w:rsidP="00B120C7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«Ментальная математика</w:t>
      </w:r>
      <w:r w:rsidR="00B120C7">
        <w:rPr>
          <w:rFonts w:ascii="Times New Roman" w:hAnsi="Times New Roman" w:cs="Times New Roman"/>
          <w:sz w:val="28"/>
          <w:szCs w:val="28"/>
        </w:rPr>
        <w:t xml:space="preserve">» - </w:t>
      </w:r>
      <w:r w:rsidR="009C573E">
        <w:rPr>
          <w:rFonts w:ascii="Times New Roman" w:hAnsi="Times New Roman" w:cs="Times New Roman"/>
          <w:sz w:val="28"/>
          <w:szCs w:val="28"/>
        </w:rPr>
        <w:t xml:space="preserve">по данной программе занимаются </w:t>
      </w:r>
      <w:r w:rsidR="00B120C7">
        <w:rPr>
          <w:rFonts w:ascii="Times New Roman" w:hAnsi="Times New Roman" w:cs="Times New Roman"/>
          <w:sz w:val="28"/>
          <w:szCs w:val="28"/>
        </w:rPr>
        <w:t xml:space="preserve">19 </w:t>
      </w:r>
      <w:r w:rsidR="00D65320">
        <w:rPr>
          <w:rFonts w:ascii="Times New Roman" w:hAnsi="Times New Roman" w:cs="Times New Roman"/>
          <w:sz w:val="28"/>
          <w:szCs w:val="28"/>
        </w:rPr>
        <w:t>человек</w:t>
      </w:r>
      <w:r w:rsidR="00B120C7">
        <w:rPr>
          <w:rFonts w:ascii="Times New Roman" w:hAnsi="Times New Roman" w:cs="Times New Roman"/>
          <w:sz w:val="28"/>
          <w:szCs w:val="28"/>
        </w:rPr>
        <w:t xml:space="preserve">. </w:t>
      </w:r>
      <w:r w:rsidR="00414886" w:rsidRPr="0041488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14886" w:rsidRPr="00414886" w:rsidRDefault="009C573E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</w:t>
      </w:r>
      <w:r w:rsidR="00414886" w:rsidRPr="0041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 w:rsidR="00414886" w:rsidRPr="0041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ориентирована на развитие у </w:t>
      </w:r>
      <w:r w:rsidR="00CB41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B41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технических и научных способностей, целенаправленную организацию научно-исследовательской деятельности, имеющую большое значение для научно-технического и социально-экономического потенциала общества и государства.</w:t>
      </w:r>
    </w:p>
    <w:p w:rsidR="00E14F82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F82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6532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Туристическо-краеведческая направленность</w:t>
      </w:r>
    </w:p>
    <w:p w:rsidR="00E14F82" w:rsidRPr="00D65320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F82" w:rsidRPr="00D65320" w:rsidRDefault="00E14F82" w:rsidP="00E14F82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65320">
        <w:rPr>
          <w:rFonts w:ascii="Times New Roman" w:eastAsia="Times New Roman" w:hAnsi="Times New Roman" w:cs="Times New Roman"/>
          <w:sz w:val="28"/>
          <w:szCs w:val="28"/>
        </w:rPr>
        <w:t>создание условий для сохранения и укрепления здоровья обучающихся, формирование основ культуры здорового образа жизни.</w:t>
      </w:r>
    </w:p>
    <w:p w:rsidR="00E14F82" w:rsidRPr="00D65320" w:rsidRDefault="00E14F82" w:rsidP="00E14F82">
      <w:pPr>
        <w:pStyle w:val="aa"/>
        <w:spacing w:line="276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14F82" w:rsidRPr="00D65320" w:rsidRDefault="00E14F82" w:rsidP="00E14F82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E14F82" w:rsidRPr="00D65320" w:rsidRDefault="00E14F82" w:rsidP="00E14F82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:rsidR="00E14F82" w:rsidRPr="00D65320" w:rsidRDefault="00E14F82" w:rsidP="00E14F82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воспитать волю, смелость, настойчивость, дисциплинированность, коллективизм, чувство дружбы;</w:t>
      </w:r>
    </w:p>
    <w:p w:rsidR="00E14F82" w:rsidRPr="00D65320" w:rsidRDefault="00E14F82" w:rsidP="00E14F82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lastRenderedPageBreak/>
        <w:t>привить ученикам организаторские навыки;</w:t>
      </w:r>
    </w:p>
    <w:p w:rsidR="00E14F82" w:rsidRPr="00D65320" w:rsidRDefault="00E14F82" w:rsidP="00E14F82">
      <w:pPr>
        <w:pStyle w:val="aa"/>
        <w:numPr>
          <w:ilvl w:val="0"/>
          <w:numId w:val="23"/>
        </w:numPr>
        <w:spacing w:line="276" w:lineRule="auto"/>
        <w:ind w:left="-567" w:right="-284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65320">
        <w:rPr>
          <w:rFonts w:ascii="Times New Roman" w:eastAsia="Times New Roman" w:hAnsi="Times New Roman" w:cs="Times New Roman"/>
          <w:sz w:val="28"/>
          <w:szCs w:val="28"/>
        </w:rPr>
        <w:t>подготовить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65320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туристическо-краеведческим походам</w:t>
      </w:r>
      <w:r w:rsidRPr="00D65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F82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«ВКП имени А.Невского» - по данной программе занимаются 16 человек.</w:t>
      </w:r>
    </w:p>
    <w:p w:rsidR="00E14F82" w:rsidRDefault="00E14F82" w:rsidP="00294BDC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Казанцев С.М..</w:t>
      </w:r>
    </w:p>
    <w:p w:rsidR="00E14F82" w:rsidRPr="00414886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Целесообразность работы этой направленности продиктован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886">
        <w:rPr>
          <w:rFonts w:ascii="Times New Roman" w:hAnsi="Times New Roman" w:cs="Times New Roman"/>
          <w:sz w:val="28"/>
          <w:szCs w:val="28"/>
        </w:rPr>
        <w:t xml:space="preserve"> снижением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>, которая сказывается на состоянии здоровья, физическом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физической подготовленности. Данные кружки призваны сформировать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устойчивые мотивы и потребности в бережном отношении к своему здоровью, целостном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физических и психических качеств, творческом использовании средств физической культуры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 xml:space="preserve">организации здорового образа жизни. Мир спорта охватывает и увлекает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14886">
        <w:rPr>
          <w:rFonts w:ascii="Times New Roman" w:hAnsi="Times New Roman" w:cs="Times New Roman"/>
          <w:sz w:val="28"/>
          <w:szCs w:val="28"/>
        </w:rPr>
        <w:t>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специальные знания, совершенствует функциональные возможности организма,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886">
        <w:rPr>
          <w:rFonts w:ascii="Times New Roman" w:hAnsi="Times New Roman" w:cs="Times New Roman"/>
          <w:sz w:val="28"/>
          <w:szCs w:val="28"/>
        </w:rPr>
        <w:t>организаторские навыки, воспитывает волевые качества, уважение к партнеру.</w:t>
      </w:r>
    </w:p>
    <w:p w:rsidR="00E14F82" w:rsidRDefault="00E14F82" w:rsidP="00E14F82">
      <w:pPr>
        <w:spacing w:after="0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3E" w:rsidRDefault="009C573E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5030F0">
        <w:rPr>
          <w:rFonts w:ascii="Times New Roman" w:hAnsi="Times New Roman" w:cs="Times New Roman"/>
          <w:sz w:val="28"/>
          <w:szCs w:val="28"/>
        </w:rPr>
        <w:t>–</w:t>
      </w:r>
      <w:r w:rsidRPr="00414886">
        <w:rPr>
          <w:rFonts w:ascii="Times New Roman" w:hAnsi="Times New Roman" w:cs="Times New Roman"/>
          <w:sz w:val="28"/>
          <w:szCs w:val="28"/>
        </w:rPr>
        <w:t xml:space="preserve"> условие для личностного роста, социализации личности </w:t>
      </w:r>
      <w:r w:rsidR="005030F0">
        <w:rPr>
          <w:rFonts w:ascii="Times New Roman" w:hAnsi="Times New Roman" w:cs="Times New Roman"/>
          <w:sz w:val="28"/>
          <w:szCs w:val="28"/>
        </w:rPr>
        <w:t>обучающегося</w:t>
      </w:r>
      <w:r w:rsidRPr="00414886">
        <w:rPr>
          <w:rFonts w:ascii="Times New Roman" w:hAnsi="Times New Roman" w:cs="Times New Roman"/>
          <w:sz w:val="28"/>
          <w:szCs w:val="28"/>
        </w:rPr>
        <w:t>, которое формирует систему знаний, обеспечивает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В качест</w:t>
      </w:r>
      <w:r w:rsidR="00294BDC">
        <w:rPr>
          <w:rFonts w:ascii="Times New Roman" w:hAnsi="Times New Roman" w:cs="Times New Roman"/>
          <w:sz w:val="28"/>
          <w:szCs w:val="28"/>
        </w:rPr>
        <w:t>ве руководителей кружков в 2021 – 2022</w:t>
      </w:r>
      <w:r w:rsidR="005030F0">
        <w:rPr>
          <w:rFonts w:ascii="Times New Roman" w:hAnsi="Times New Roman" w:cs="Times New Roman"/>
          <w:sz w:val="28"/>
          <w:szCs w:val="28"/>
        </w:rPr>
        <w:t xml:space="preserve"> </w:t>
      </w:r>
      <w:r w:rsidR="00294BDC">
        <w:rPr>
          <w:rFonts w:ascii="Times New Roman" w:hAnsi="Times New Roman" w:cs="Times New Roman"/>
          <w:sz w:val="28"/>
          <w:szCs w:val="28"/>
        </w:rPr>
        <w:t>учебном году работают 5 педагогов</w:t>
      </w:r>
      <w:r w:rsidRPr="00414886">
        <w:rPr>
          <w:rFonts w:ascii="Times New Roman" w:hAnsi="Times New Roman" w:cs="Times New Roman"/>
          <w:sz w:val="28"/>
          <w:szCs w:val="28"/>
        </w:rPr>
        <w:t>.</w:t>
      </w:r>
    </w:p>
    <w:p w:rsidR="00414886" w:rsidRPr="00414886" w:rsidRDefault="00414886" w:rsidP="00294BDC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 xml:space="preserve">В школе действуют </w:t>
      </w:r>
      <w:r w:rsidR="005030F0">
        <w:rPr>
          <w:rFonts w:ascii="Times New Roman" w:hAnsi="Times New Roman" w:cs="Times New Roman"/>
          <w:sz w:val="28"/>
          <w:szCs w:val="28"/>
        </w:rPr>
        <w:t xml:space="preserve">6 различных </w:t>
      </w:r>
      <w:r w:rsidRPr="00414886">
        <w:rPr>
          <w:rFonts w:ascii="Times New Roman" w:hAnsi="Times New Roman" w:cs="Times New Roman"/>
          <w:sz w:val="28"/>
          <w:szCs w:val="28"/>
        </w:rPr>
        <w:t xml:space="preserve">объединений: </w:t>
      </w:r>
      <w:r w:rsidR="00294BDC">
        <w:rPr>
          <w:rFonts w:ascii="Times New Roman" w:hAnsi="Times New Roman" w:cs="Times New Roman"/>
          <w:sz w:val="28"/>
          <w:szCs w:val="28"/>
        </w:rPr>
        <w:t>2</w:t>
      </w:r>
      <w:r w:rsidR="00697F99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294BDC">
        <w:rPr>
          <w:rFonts w:ascii="Times New Roman" w:hAnsi="Times New Roman" w:cs="Times New Roman"/>
          <w:sz w:val="28"/>
          <w:szCs w:val="28"/>
        </w:rPr>
        <w:t>технического профиля, 1 объединение естественно-научного профиля, 1 объединение туристическо-краеведческого профиля, 1 объединение социально-гуманитарн</w:t>
      </w:r>
      <w:r w:rsidR="00697F99">
        <w:rPr>
          <w:rFonts w:ascii="Times New Roman" w:hAnsi="Times New Roman" w:cs="Times New Roman"/>
          <w:sz w:val="28"/>
          <w:szCs w:val="28"/>
        </w:rPr>
        <w:t xml:space="preserve">ого </w:t>
      </w:r>
      <w:r w:rsidR="00697F99" w:rsidRPr="00414886">
        <w:rPr>
          <w:rFonts w:ascii="Times New Roman" w:hAnsi="Times New Roman" w:cs="Times New Roman"/>
          <w:sz w:val="28"/>
          <w:szCs w:val="28"/>
        </w:rPr>
        <w:t>профиля</w:t>
      </w:r>
      <w:r w:rsidR="00697F99">
        <w:rPr>
          <w:rFonts w:ascii="Times New Roman" w:hAnsi="Times New Roman" w:cs="Times New Roman"/>
          <w:sz w:val="28"/>
          <w:szCs w:val="28"/>
        </w:rPr>
        <w:t>,</w:t>
      </w:r>
      <w:r w:rsidR="00697F99" w:rsidRPr="00414886">
        <w:rPr>
          <w:rFonts w:ascii="Times New Roman" w:hAnsi="Times New Roman" w:cs="Times New Roman"/>
          <w:sz w:val="28"/>
          <w:szCs w:val="28"/>
        </w:rPr>
        <w:t xml:space="preserve"> </w:t>
      </w:r>
      <w:r w:rsidR="00294BDC">
        <w:rPr>
          <w:rFonts w:ascii="Times New Roman" w:hAnsi="Times New Roman" w:cs="Times New Roman"/>
          <w:sz w:val="28"/>
          <w:szCs w:val="28"/>
        </w:rPr>
        <w:t>1 объединение</w:t>
      </w:r>
      <w:r w:rsidR="00697F99">
        <w:rPr>
          <w:rFonts w:ascii="Times New Roman" w:hAnsi="Times New Roman" w:cs="Times New Roman"/>
          <w:sz w:val="28"/>
          <w:szCs w:val="28"/>
        </w:rPr>
        <w:t xml:space="preserve"> фи</w:t>
      </w:r>
      <w:r w:rsidR="00294BDC">
        <w:rPr>
          <w:rFonts w:ascii="Times New Roman" w:hAnsi="Times New Roman" w:cs="Times New Roman"/>
          <w:sz w:val="28"/>
          <w:szCs w:val="28"/>
        </w:rPr>
        <w:t>зкультурно-спортивного профиля</w:t>
      </w:r>
      <w:r w:rsidRPr="00414886">
        <w:rPr>
          <w:rFonts w:ascii="Times New Roman" w:hAnsi="Times New Roman" w:cs="Times New Roman"/>
          <w:sz w:val="28"/>
          <w:szCs w:val="28"/>
        </w:rPr>
        <w:t>.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Работа педагогов дополнительного образования направлена на систематическое обновление содержания дополнительного образования</w:t>
      </w:r>
      <w:r w:rsidR="008C567F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14886">
        <w:rPr>
          <w:rFonts w:ascii="Times New Roman" w:hAnsi="Times New Roman" w:cs="Times New Roman"/>
          <w:sz w:val="28"/>
          <w:szCs w:val="28"/>
        </w:rPr>
        <w:t>, его программ, методик; включение в систему одарённых детей, требующих повышенного педагогического внимания.</w:t>
      </w:r>
    </w:p>
    <w:p w:rsidR="00414886" w:rsidRPr="00414886" w:rsidRDefault="00414886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86">
        <w:rPr>
          <w:rFonts w:ascii="Times New Roman" w:hAnsi="Times New Roman" w:cs="Times New Roman"/>
          <w:sz w:val="28"/>
          <w:szCs w:val="28"/>
        </w:rPr>
        <w:t>Сеть кружков и секций позволяет вовлечь всех желающих в творческую и интеллектуальную деятельность, что обеспечивает всестороннее развитие детей и подростков.</w:t>
      </w:r>
    </w:p>
    <w:p w:rsidR="00414886" w:rsidRDefault="008C567F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</w:t>
      </w:r>
      <w:r w:rsidR="00414886" w:rsidRPr="00414886">
        <w:rPr>
          <w:rFonts w:ascii="Times New Roman" w:hAnsi="Times New Roman" w:cs="Times New Roman"/>
          <w:sz w:val="28"/>
          <w:szCs w:val="28"/>
        </w:rPr>
        <w:t xml:space="preserve"> школьного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3C5DDC">
        <w:rPr>
          <w:rFonts w:ascii="Times New Roman" w:hAnsi="Times New Roman" w:cs="Times New Roman"/>
          <w:sz w:val="28"/>
          <w:szCs w:val="28"/>
        </w:rPr>
        <w:t>образования из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E1C41">
        <w:rPr>
          <w:rFonts w:ascii="Times New Roman" w:hAnsi="Times New Roman" w:cs="Times New Roman"/>
          <w:sz w:val="28"/>
          <w:szCs w:val="28"/>
        </w:rPr>
        <w:t xml:space="preserve"> (</w:t>
      </w:r>
      <w:r w:rsidR="00294BD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="001E1C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задействовано </w:t>
      </w:r>
      <w:r w:rsidR="001E1C41">
        <w:rPr>
          <w:rFonts w:ascii="Times New Roman" w:hAnsi="Times New Roman" w:cs="Times New Roman"/>
          <w:sz w:val="28"/>
          <w:szCs w:val="28"/>
        </w:rPr>
        <w:t>85</w:t>
      </w:r>
      <w:r w:rsidR="00414886" w:rsidRPr="004148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4BDC">
        <w:rPr>
          <w:rFonts w:ascii="Times New Roman" w:hAnsi="Times New Roman" w:cs="Times New Roman"/>
          <w:sz w:val="28"/>
          <w:szCs w:val="28"/>
        </w:rPr>
        <w:t>, что составляет 97,7</w:t>
      </w:r>
      <w:r w:rsidR="00414886" w:rsidRPr="0041488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C41" w:rsidRDefault="001E1C41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количество часов на одного обучающегося составляет:</w:t>
      </w:r>
    </w:p>
    <w:p w:rsidR="001E1C41" w:rsidRDefault="001E1C41" w:rsidP="0041488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школа – 3 часа в неделю;</w:t>
      </w:r>
    </w:p>
    <w:p w:rsidR="00414886" w:rsidRDefault="001E1C41" w:rsidP="001E1C41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школа – 2 часа в неделю.</w:t>
      </w:r>
    </w:p>
    <w:p w:rsidR="001E1C41" w:rsidRDefault="001E1C41" w:rsidP="001E1C41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BDC" w:rsidRDefault="00294BDC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BDC" w:rsidRDefault="00294BDC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BDC" w:rsidRDefault="00294BDC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BDC" w:rsidRDefault="00294BDC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BDC" w:rsidRDefault="00294BDC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FC3" w:rsidRDefault="00410FC3" w:rsidP="00697F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97F99" w:rsidRPr="00410FC3" w:rsidRDefault="00697F99" w:rsidP="0069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C3">
        <w:rPr>
          <w:rFonts w:ascii="Times New Roman" w:hAnsi="Times New Roman" w:cs="Times New Roman"/>
          <w:b/>
          <w:sz w:val="24"/>
          <w:szCs w:val="24"/>
        </w:rPr>
        <w:t>Расписание занятий по дополнительному образованию НОО (1 – 4 классы) 20</w:t>
      </w:r>
      <w:r w:rsidR="00294BDC" w:rsidRPr="00410FC3">
        <w:rPr>
          <w:rFonts w:ascii="Times New Roman" w:hAnsi="Times New Roman" w:cs="Times New Roman"/>
          <w:b/>
          <w:sz w:val="24"/>
          <w:szCs w:val="24"/>
        </w:rPr>
        <w:t>21</w:t>
      </w:r>
      <w:r w:rsidRPr="00410FC3">
        <w:rPr>
          <w:rFonts w:ascii="Times New Roman" w:hAnsi="Times New Roman" w:cs="Times New Roman"/>
          <w:b/>
          <w:sz w:val="24"/>
          <w:szCs w:val="24"/>
        </w:rPr>
        <w:t>-20</w:t>
      </w:r>
      <w:r w:rsidR="00294BDC" w:rsidRPr="00410FC3">
        <w:rPr>
          <w:rFonts w:ascii="Times New Roman" w:hAnsi="Times New Roman" w:cs="Times New Roman"/>
          <w:b/>
          <w:sz w:val="24"/>
          <w:szCs w:val="24"/>
        </w:rPr>
        <w:t>22</w:t>
      </w:r>
      <w:r w:rsidRPr="00410F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97F99" w:rsidRPr="00410FC3" w:rsidRDefault="00697F99" w:rsidP="0069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276"/>
        <w:gridCol w:w="1842"/>
        <w:gridCol w:w="2552"/>
      </w:tblGrid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спортивной секции, клуба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информатики»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 – 13.20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Коковина</w:t>
            </w:r>
            <w:proofErr w:type="spellEnd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294BDC" w:rsidRPr="00410FC3" w:rsidTr="00A16309">
        <w:trPr>
          <w:trHeight w:val="165"/>
        </w:trPr>
        <w:tc>
          <w:tcPr>
            <w:tcW w:w="4253" w:type="dxa"/>
          </w:tcPr>
          <w:p w:rsidR="00294BDC" w:rsidRPr="00410FC3" w:rsidRDefault="00294BDC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скорочтения»</w:t>
            </w:r>
          </w:p>
        </w:tc>
        <w:tc>
          <w:tcPr>
            <w:tcW w:w="1276" w:type="dxa"/>
          </w:tcPr>
          <w:p w:rsidR="00294BDC" w:rsidRPr="00410FC3" w:rsidRDefault="00294BDC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94BDC" w:rsidRPr="00410FC3" w:rsidRDefault="00294BDC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 – 14.50</w:t>
            </w:r>
          </w:p>
        </w:tc>
        <w:tc>
          <w:tcPr>
            <w:tcW w:w="2552" w:type="dxa"/>
          </w:tcPr>
          <w:p w:rsidR="00294BDC" w:rsidRPr="00410FC3" w:rsidRDefault="00294BDC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В.А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футболист»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14.30 – 15.10 </w:t>
            </w:r>
          </w:p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– 16.00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Аввакумов В.А.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697F99" w:rsidRPr="00410FC3" w:rsidTr="00A16309">
        <w:trPr>
          <w:trHeight w:val="362"/>
        </w:trPr>
        <w:tc>
          <w:tcPr>
            <w:tcW w:w="4253" w:type="dxa"/>
          </w:tcPr>
          <w:p w:rsidR="00697F99" w:rsidRPr="00410FC3" w:rsidRDefault="00697F99" w:rsidP="00410F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Ментальная математика</w:t>
            </w: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 – 13.5</w:t>
            </w:r>
            <w:r w:rsidR="00697F99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2552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Карандашева</w:t>
            </w:r>
            <w:proofErr w:type="spellEnd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</w:t>
            </w:r>
            <w:r w:rsidR="00697F99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10FC3" w:rsidRPr="00410FC3" w:rsidTr="00A16309">
        <w:trPr>
          <w:trHeight w:val="362"/>
        </w:trPr>
        <w:tc>
          <w:tcPr>
            <w:tcW w:w="4253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информатики»</w:t>
            </w:r>
          </w:p>
        </w:tc>
        <w:tc>
          <w:tcPr>
            <w:tcW w:w="1276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13.55 – 14.35</w:t>
            </w:r>
          </w:p>
        </w:tc>
        <w:tc>
          <w:tcPr>
            <w:tcW w:w="255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Коковина</w:t>
            </w:r>
            <w:proofErr w:type="spellEnd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410FC3" w:rsidRPr="00410FC3" w:rsidTr="00A16309">
        <w:trPr>
          <w:trHeight w:val="362"/>
        </w:trPr>
        <w:tc>
          <w:tcPr>
            <w:tcW w:w="4253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«ВПК имени А.Невского»</w:t>
            </w:r>
          </w:p>
        </w:tc>
        <w:tc>
          <w:tcPr>
            <w:tcW w:w="1276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184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16.20</w:t>
            </w:r>
          </w:p>
        </w:tc>
        <w:tc>
          <w:tcPr>
            <w:tcW w:w="255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С.М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футболист»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4 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14.30 – 15.10 </w:t>
            </w:r>
          </w:p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– 16.00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Аввакумов В.А.</w:t>
            </w:r>
          </w:p>
        </w:tc>
      </w:tr>
      <w:tr w:rsidR="00410FC3" w:rsidRPr="00410FC3" w:rsidTr="00164B27">
        <w:trPr>
          <w:trHeight w:val="165"/>
        </w:trPr>
        <w:tc>
          <w:tcPr>
            <w:tcW w:w="9923" w:type="dxa"/>
            <w:gridSpan w:val="4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410FC3" w:rsidRPr="00410FC3" w:rsidTr="00A16309">
        <w:trPr>
          <w:trHeight w:val="165"/>
        </w:trPr>
        <w:tc>
          <w:tcPr>
            <w:tcW w:w="4253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«Ментальная математика»</w:t>
            </w:r>
          </w:p>
        </w:tc>
        <w:tc>
          <w:tcPr>
            <w:tcW w:w="1276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 – 13.00</w:t>
            </w:r>
          </w:p>
        </w:tc>
        <w:tc>
          <w:tcPr>
            <w:tcW w:w="255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Карандашева</w:t>
            </w:r>
            <w:proofErr w:type="spellEnd"/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410FC3" w:rsidRPr="00410FC3" w:rsidTr="00A16309">
        <w:trPr>
          <w:trHeight w:val="165"/>
        </w:trPr>
        <w:tc>
          <w:tcPr>
            <w:tcW w:w="4253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1276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184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16.20</w:t>
            </w:r>
          </w:p>
        </w:tc>
        <w:tc>
          <w:tcPr>
            <w:tcW w:w="255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С.М.</w:t>
            </w:r>
          </w:p>
        </w:tc>
      </w:tr>
    </w:tbl>
    <w:p w:rsidR="00697F99" w:rsidRPr="00410FC3" w:rsidRDefault="00697F99" w:rsidP="0069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F99" w:rsidRPr="00410FC3" w:rsidRDefault="00697F99" w:rsidP="0069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C3">
        <w:rPr>
          <w:rFonts w:ascii="Times New Roman" w:hAnsi="Times New Roman" w:cs="Times New Roman"/>
          <w:b/>
          <w:sz w:val="24"/>
          <w:szCs w:val="24"/>
        </w:rPr>
        <w:t>Расписание занятий по дополнительному образованию ООО (5 – 9 классы) 20</w:t>
      </w:r>
      <w:r w:rsidR="00410FC3" w:rsidRPr="00410FC3">
        <w:rPr>
          <w:rFonts w:ascii="Times New Roman" w:hAnsi="Times New Roman" w:cs="Times New Roman"/>
          <w:b/>
          <w:sz w:val="24"/>
          <w:szCs w:val="24"/>
        </w:rPr>
        <w:t>21</w:t>
      </w:r>
      <w:r w:rsidRPr="00410FC3">
        <w:rPr>
          <w:rFonts w:ascii="Times New Roman" w:hAnsi="Times New Roman" w:cs="Times New Roman"/>
          <w:b/>
          <w:sz w:val="24"/>
          <w:szCs w:val="24"/>
        </w:rPr>
        <w:t>-20</w:t>
      </w:r>
      <w:r w:rsidR="00410FC3" w:rsidRPr="00410FC3">
        <w:rPr>
          <w:rFonts w:ascii="Times New Roman" w:hAnsi="Times New Roman" w:cs="Times New Roman"/>
          <w:b/>
          <w:sz w:val="24"/>
          <w:szCs w:val="24"/>
        </w:rPr>
        <w:t>22</w:t>
      </w:r>
      <w:r w:rsidRPr="00410F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97F99" w:rsidRPr="00410FC3" w:rsidRDefault="00697F99" w:rsidP="0069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276"/>
        <w:gridCol w:w="1842"/>
        <w:gridCol w:w="2552"/>
      </w:tblGrid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спортивной секции, клуба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410F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футболист</w:t>
            </w: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14.30 – 15.10 </w:t>
            </w:r>
          </w:p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– 16.00</w:t>
            </w:r>
          </w:p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Аввакумов В.А.</w:t>
            </w:r>
          </w:p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FC3" w:rsidRPr="00410FC3" w:rsidTr="00EB6FC7">
        <w:trPr>
          <w:trHeight w:val="165"/>
        </w:trPr>
        <w:tc>
          <w:tcPr>
            <w:tcW w:w="9923" w:type="dxa"/>
            <w:gridSpan w:val="4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697F99" w:rsidP="00410F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имени А. Невского</w:t>
            </w: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1842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16.20</w:t>
            </w:r>
          </w:p>
        </w:tc>
        <w:tc>
          <w:tcPr>
            <w:tcW w:w="2552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С.М.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97F99" w:rsidRPr="00410FC3" w:rsidTr="00A16309">
        <w:trPr>
          <w:trHeight w:val="362"/>
        </w:trPr>
        <w:tc>
          <w:tcPr>
            <w:tcW w:w="4253" w:type="dxa"/>
          </w:tcPr>
          <w:p w:rsidR="00697F99" w:rsidRPr="00410FC3" w:rsidRDefault="00697F99" w:rsidP="00410F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</w:t>
            </w:r>
            <w:proofErr w:type="spellStart"/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футболись</w:t>
            </w:r>
            <w:proofErr w:type="spellEnd"/>
            <w:r w:rsidR="00410FC3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1842" w:type="dxa"/>
          </w:tcPr>
          <w:p w:rsidR="00410FC3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 – 15.10</w:t>
            </w:r>
          </w:p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– 16.00</w:t>
            </w:r>
            <w:r w:rsidR="00697F99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Аввакумов В.А.</w:t>
            </w:r>
          </w:p>
        </w:tc>
      </w:tr>
      <w:tr w:rsidR="00697F99" w:rsidRPr="00410FC3" w:rsidTr="00A16309">
        <w:trPr>
          <w:trHeight w:val="362"/>
        </w:trPr>
        <w:tc>
          <w:tcPr>
            <w:tcW w:w="4253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276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7</w:t>
            </w:r>
          </w:p>
        </w:tc>
        <w:tc>
          <w:tcPr>
            <w:tcW w:w="1842" w:type="dxa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2552" w:type="dxa"/>
            <w:vAlign w:val="center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Бредихина М.Б.</w:t>
            </w:r>
          </w:p>
        </w:tc>
      </w:tr>
      <w:tr w:rsidR="00697F99" w:rsidRPr="00410FC3" w:rsidTr="00A16309">
        <w:trPr>
          <w:trHeight w:val="165"/>
        </w:trPr>
        <w:tc>
          <w:tcPr>
            <w:tcW w:w="9923" w:type="dxa"/>
            <w:gridSpan w:val="4"/>
          </w:tcPr>
          <w:p w:rsidR="00697F99" w:rsidRPr="00410FC3" w:rsidRDefault="00697F99" w:rsidP="00A1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</w:tr>
      <w:tr w:rsidR="00697F99" w:rsidRPr="00410FC3" w:rsidTr="00A16309">
        <w:trPr>
          <w:trHeight w:val="165"/>
        </w:trPr>
        <w:tc>
          <w:tcPr>
            <w:tcW w:w="4253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скорочтения</w:t>
            </w:r>
            <w:r w:rsidR="00697F99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 – 14.5</w:t>
            </w:r>
            <w:r w:rsidR="00697F99"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97F99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В.А.</w:t>
            </w:r>
          </w:p>
        </w:tc>
      </w:tr>
      <w:tr w:rsidR="00410FC3" w:rsidRPr="00410FC3" w:rsidTr="00A16309">
        <w:trPr>
          <w:trHeight w:val="165"/>
        </w:trPr>
        <w:tc>
          <w:tcPr>
            <w:tcW w:w="4253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1276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1842" w:type="dxa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16.20</w:t>
            </w:r>
          </w:p>
        </w:tc>
        <w:tc>
          <w:tcPr>
            <w:tcW w:w="2552" w:type="dxa"/>
            <w:vAlign w:val="center"/>
          </w:tcPr>
          <w:p w:rsidR="00410FC3" w:rsidRPr="00410FC3" w:rsidRDefault="00410FC3" w:rsidP="00A163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С.М.</w:t>
            </w:r>
          </w:p>
        </w:tc>
      </w:tr>
    </w:tbl>
    <w:p w:rsidR="00CB4145" w:rsidRPr="00410FC3" w:rsidRDefault="00CB4145" w:rsidP="00CB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F99" w:rsidRDefault="00697F99" w:rsidP="001E1C41">
      <w:pPr>
        <w:spacing w:after="0"/>
        <w:ind w:left="-567"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97F99" w:rsidRDefault="00697F99" w:rsidP="001E1C41">
      <w:pPr>
        <w:spacing w:after="0"/>
        <w:ind w:left="-567"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1C41" w:rsidRDefault="00410FC3" w:rsidP="00410FC3">
      <w:pPr>
        <w:spacing w:after="0"/>
        <w:ind w:left="-567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       </w:t>
      </w:r>
      <w:r w:rsidR="001E1C41">
        <w:rPr>
          <w:rFonts w:ascii="Times New Roman" w:hAnsi="Times New Roman" w:cs="Times New Roman"/>
          <w:sz w:val="28"/>
          <w:szCs w:val="28"/>
        </w:rPr>
        <w:t xml:space="preserve"> ____________________ </w:t>
      </w:r>
      <w:r>
        <w:rPr>
          <w:rFonts w:ascii="Times New Roman" w:hAnsi="Times New Roman" w:cs="Times New Roman"/>
          <w:sz w:val="28"/>
          <w:szCs w:val="28"/>
        </w:rPr>
        <w:t>В.А. Марченко</w:t>
      </w:r>
    </w:p>
    <w:sectPr w:rsidR="001E1C41" w:rsidSect="001A0445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B7"/>
    <w:multiLevelType w:val="multilevel"/>
    <w:tmpl w:val="DF8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9A6"/>
    <w:multiLevelType w:val="multilevel"/>
    <w:tmpl w:val="369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F64E2"/>
    <w:multiLevelType w:val="multilevel"/>
    <w:tmpl w:val="D9C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00EF9"/>
    <w:multiLevelType w:val="hybridMultilevel"/>
    <w:tmpl w:val="425AF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40D47"/>
    <w:multiLevelType w:val="multilevel"/>
    <w:tmpl w:val="385A4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02CE"/>
    <w:multiLevelType w:val="multilevel"/>
    <w:tmpl w:val="74627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D4D2A"/>
    <w:multiLevelType w:val="multilevel"/>
    <w:tmpl w:val="F6C0C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366E2"/>
    <w:multiLevelType w:val="multilevel"/>
    <w:tmpl w:val="703A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E61E0"/>
    <w:multiLevelType w:val="multilevel"/>
    <w:tmpl w:val="524A4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3360D"/>
    <w:multiLevelType w:val="hybridMultilevel"/>
    <w:tmpl w:val="519A0CC4"/>
    <w:lvl w:ilvl="0" w:tplc="3DAC67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650C4F"/>
    <w:multiLevelType w:val="multilevel"/>
    <w:tmpl w:val="A962B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06D37"/>
    <w:multiLevelType w:val="multilevel"/>
    <w:tmpl w:val="6CFC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46A0E"/>
    <w:multiLevelType w:val="multilevel"/>
    <w:tmpl w:val="F49476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61FD8"/>
    <w:multiLevelType w:val="multilevel"/>
    <w:tmpl w:val="AF5CF2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71F41"/>
    <w:multiLevelType w:val="hybridMultilevel"/>
    <w:tmpl w:val="76D2F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A7087"/>
    <w:multiLevelType w:val="multilevel"/>
    <w:tmpl w:val="8A6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90109"/>
    <w:multiLevelType w:val="hybridMultilevel"/>
    <w:tmpl w:val="F73A3068"/>
    <w:lvl w:ilvl="0" w:tplc="045CA4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061463"/>
    <w:multiLevelType w:val="multilevel"/>
    <w:tmpl w:val="8C1A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F2BAE"/>
    <w:multiLevelType w:val="multilevel"/>
    <w:tmpl w:val="CDCA5E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F59E0"/>
    <w:multiLevelType w:val="multilevel"/>
    <w:tmpl w:val="593E3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E21D2F"/>
    <w:multiLevelType w:val="hybridMultilevel"/>
    <w:tmpl w:val="B6046F92"/>
    <w:lvl w:ilvl="0" w:tplc="06289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600DDC"/>
    <w:multiLevelType w:val="multilevel"/>
    <w:tmpl w:val="A184B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81E37"/>
    <w:multiLevelType w:val="multilevel"/>
    <w:tmpl w:val="D85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B62F4"/>
    <w:multiLevelType w:val="multilevel"/>
    <w:tmpl w:val="0536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592B1F"/>
    <w:multiLevelType w:val="hybridMultilevel"/>
    <w:tmpl w:val="E0B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D2F4C"/>
    <w:multiLevelType w:val="multilevel"/>
    <w:tmpl w:val="4978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8"/>
  </w:num>
  <w:num w:numId="9">
    <w:abstractNumId w:val="8"/>
  </w:num>
  <w:num w:numId="10">
    <w:abstractNumId w:val="23"/>
  </w:num>
  <w:num w:numId="11">
    <w:abstractNumId w:val="2"/>
  </w:num>
  <w:num w:numId="12">
    <w:abstractNumId w:val="17"/>
  </w:num>
  <w:num w:numId="13">
    <w:abstractNumId w:val="7"/>
  </w:num>
  <w:num w:numId="14">
    <w:abstractNumId w:val="21"/>
  </w:num>
  <w:num w:numId="15">
    <w:abstractNumId w:val="11"/>
  </w:num>
  <w:num w:numId="16">
    <w:abstractNumId w:val="4"/>
  </w:num>
  <w:num w:numId="17">
    <w:abstractNumId w:val="6"/>
  </w:num>
  <w:num w:numId="18">
    <w:abstractNumId w:val="25"/>
  </w:num>
  <w:num w:numId="19">
    <w:abstractNumId w:val="22"/>
  </w:num>
  <w:num w:numId="20">
    <w:abstractNumId w:val="15"/>
  </w:num>
  <w:num w:numId="21">
    <w:abstractNumId w:val="14"/>
  </w:num>
  <w:num w:numId="22">
    <w:abstractNumId w:val="24"/>
  </w:num>
  <w:num w:numId="23">
    <w:abstractNumId w:val="3"/>
  </w:num>
  <w:num w:numId="24">
    <w:abstractNumId w:val="20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015"/>
    <w:rsid w:val="00121E83"/>
    <w:rsid w:val="00122904"/>
    <w:rsid w:val="001A0445"/>
    <w:rsid w:val="001C7A31"/>
    <w:rsid w:val="001E1C41"/>
    <w:rsid w:val="0020024D"/>
    <w:rsid w:val="002024FA"/>
    <w:rsid w:val="002078DA"/>
    <w:rsid w:val="00212381"/>
    <w:rsid w:val="00294BDC"/>
    <w:rsid w:val="002A0826"/>
    <w:rsid w:val="002C7963"/>
    <w:rsid w:val="002D5684"/>
    <w:rsid w:val="00325020"/>
    <w:rsid w:val="003C5DDC"/>
    <w:rsid w:val="003E2954"/>
    <w:rsid w:val="003E662A"/>
    <w:rsid w:val="00403ACC"/>
    <w:rsid w:val="00410FC3"/>
    <w:rsid w:val="00414886"/>
    <w:rsid w:val="00427BDE"/>
    <w:rsid w:val="005014DA"/>
    <w:rsid w:val="005030F0"/>
    <w:rsid w:val="0053364F"/>
    <w:rsid w:val="00541F47"/>
    <w:rsid w:val="00550477"/>
    <w:rsid w:val="00597400"/>
    <w:rsid w:val="005975B1"/>
    <w:rsid w:val="005C3A3F"/>
    <w:rsid w:val="005F2AE3"/>
    <w:rsid w:val="00611510"/>
    <w:rsid w:val="00616248"/>
    <w:rsid w:val="00652981"/>
    <w:rsid w:val="00670A8A"/>
    <w:rsid w:val="006774DE"/>
    <w:rsid w:val="00683C02"/>
    <w:rsid w:val="006921DD"/>
    <w:rsid w:val="00697F99"/>
    <w:rsid w:val="006A0D01"/>
    <w:rsid w:val="006A20CD"/>
    <w:rsid w:val="00711181"/>
    <w:rsid w:val="00734A78"/>
    <w:rsid w:val="007461B2"/>
    <w:rsid w:val="00785D01"/>
    <w:rsid w:val="007A4AAF"/>
    <w:rsid w:val="007B1D22"/>
    <w:rsid w:val="007F506F"/>
    <w:rsid w:val="008A1500"/>
    <w:rsid w:val="008B5438"/>
    <w:rsid w:val="008C2AB5"/>
    <w:rsid w:val="008C567F"/>
    <w:rsid w:val="008D4A08"/>
    <w:rsid w:val="0098608A"/>
    <w:rsid w:val="009C573E"/>
    <w:rsid w:val="00AA2F36"/>
    <w:rsid w:val="00AD60FD"/>
    <w:rsid w:val="00B120C7"/>
    <w:rsid w:val="00B21E99"/>
    <w:rsid w:val="00B74873"/>
    <w:rsid w:val="00B83F09"/>
    <w:rsid w:val="00BA009A"/>
    <w:rsid w:val="00BF3C18"/>
    <w:rsid w:val="00C35015"/>
    <w:rsid w:val="00C92D0D"/>
    <w:rsid w:val="00C92E2A"/>
    <w:rsid w:val="00C963EA"/>
    <w:rsid w:val="00CB4145"/>
    <w:rsid w:val="00CC0C69"/>
    <w:rsid w:val="00CD1F2D"/>
    <w:rsid w:val="00CD78B5"/>
    <w:rsid w:val="00D47CFB"/>
    <w:rsid w:val="00D65320"/>
    <w:rsid w:val="00DD0EA8"/>
    <w:rsid w:val="00DF48EB"/>
    <w:rsid w:val="00E14F82"/>
    <w:rsid w:val="00E214CA"/>
    <w:rsid w:val="00E97428"/>
    <w:rsid w:val="00EB2C54"/>
    <w:rsid w:val="00EC0CD2"/>
    <w:rsid w:val="00ED627C"/>
    <w:rsid w:val="00EF6C7E"/>
    <w:rsid w:val="00F03294"/>
    <w:rsid w:val="00F21423"/>
    <w:rsid w:val="00F75EB4"/>
    <w:rsid w:val="00F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7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A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92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DD"/>
    <w:rPr>
      <w:rFonts w:ascii="Tahoma" w:hAnsi="Tahoma" w:cs="Tahoma"/>
      <w:sz w:val="16"/>
      <w:szCs w:val="16"/>
    </w:rPr>
  </w:style>
  <w:style w:type="paragraph" w:customStyle="1" w:styleId="term">
    <w:name w:val="term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1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14886"/>
    <w:rPr>
      <w:i/>
      <w:iCs/>
    </w:rPr>
  </w:style>
  <w:style w:type="paragraph" w:styleId="aa">
    <w:name w:val="No Spacing"/>
    <w:uiPriority w:val="1"/>
    <w:qFormat/>
    <w:rsid w:val="00B120C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A04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A0445"/>
    <w:pPr>
      <w:widowControl w:val="0"/>
      <w:autoSpaceDE w:val="0"/>
      <w:autoSpaceDN w:val="0"/>
      <w:spacing w:after="0" w:line="240" w:lineRule="auto"/>
      <w:ind w:left="1381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A044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0445"/>
    <w:pPr>
      <w:widowControl w:val="0"/>
      <w:autoSpaceDE w:val="0"/>
      <w:autoSpaceDN w:val="0"/>
      <w:spacing w:after="0" w:line="227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2021-01-21T05:23:00Z</cp:lastPrinted>
  <dcterms:created xsi:type="dcterms:W3CDTF">2022-07-08T04:11:00Z</dcterms:created>
  <dcterms:modified xsi:type="dcterms:W3CDTF">2022-07-08T04:11:00Z</dcterms:modified>
</cp:coreProperties>
</file>