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05" w:rsidRDefault="00CB32C0" w:rsidP="00CB32C0">
      <w:pPr>
        <w:pStyle w:val="a4"/>
        <w:ind w:left="-113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724650" cy="9318087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бичева Л.И\Крае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бичева Л.И\Краевед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1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342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Пояснительная записка</w:t>
      </w:r>
    </w:p>
    <w:p w:rsidR="000E607F" w:rsidRDefault="000E607F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2BC9" w:rsidRPr="000E607F" w:rsidRDefault="006F2BC9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курса «Краеведение» разработана на основе требований федерального и национально-регионального компонентов стандарта школьного географического образования. </w:t>
      </w:r>
    </w:p>
    <w:p w:rsidR="00FF55F8" w:rsidRPr="000E607F" w:rsidRDefault="006F2BC9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программе предусматривается использование краеведческого материала для выполнения практических работ, а так же предусматривается</w:t>
      </w:r>
      <w:r w:rsidR="00FF55F8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сбор материала,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55F8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 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краеведческой </w:t>
      </w:r>
      <w:r w:rsidR="00FF55F8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научной 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информации.</w:t>
      </w:r>
    </w:p>
    <w:p w:rsidR="00FF55F8" w:rsidRPr="000E607F" w:rsidRDefault="00FF55F8" w:rsidP="000E607F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курса.  Курс «К</w:t>
      </w:r>
      <w:r w:rsidR="006F2BC9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раеведени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е»</w:t>
      </w:r>
      <w:r w:rsidR="006F2BC9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наука о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природе и истории родной Земли</w:t>
      </w:r>
      <w:r w:rsidR="006F2BC9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её </w:t>
      </w:r>
      <w:r w:rsidR="006F2BC9"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населении</w:t>
      </w:r>
      <w:r w:rsidRPr="000E60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хозяйственной деятельности. </w:t>
      </w:r>
      <w:r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Краеведение – междисциплинарный курс, с помощью которого легко можно установить прочные </w:t>
      </w:r>
      <w:proofErr w:type="spellStart"/>
      <w:r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межпредметные</w:t>
      </w:r>
      <w:proofErr w:type="spellEnd"/>
      <w:r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связи.</w:t>
      </w:r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«Краеведение» входит в образовательную область «Обществознание» вариативной части Регионального базисного учебного плана и </w:t>
      </w:r>
      <w:proofErr w:type="gramStart"/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обязателен</w:t>
      </w:r>
      <w:proofErr w:type="gramEnd"/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изучения на территории Свердловской  области. Общий объём времени 35 час.</w:t>
      </w:r>
      <w:r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="00544E04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раеведение</w:t>
      </w:r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</w:t>
      </w:r>
      <w:r w:rsidR="00544E04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становится своеобразным дополнением к </w:t>
      </w:r>
      <w:r w:rsidR="00496B0F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естественно-</w:t>
      </w:r>
      <w:r w:rsidR="00544E04" w:rsidRPr="000E60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географическому образованию.</w:t>
      </w:r>
    </w:p>
    <w:p w:rsidR="00544E04" w:rsidRPr="000E607F" w:rsidRDefault="00544E04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краеведения - всестороннее и комплексное изучение школьниками природы, населения и хозяйства своей местности. Дать представление учащимся о природе родного края, культурном, историческом наслед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ии, традициях и обычаях народов региона. 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внутреннюю внешнюю правовую культуру, основные нравственные качества (справедливость, уважение, сострадание, милосердие, чувство собственного достоинства, патриотизм).</w:t>
      </w:r>
    </w:p>
    <w:p w:rsidR="00FF55F8" w:rsidRPr="000E607F" w:rsidRDefault="00FF55F8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F8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 образовательные: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-познакомиться с наукой краеведение, выяснить её место в системе наук;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-изучить особенности природы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выявить взаимосвязи между её компонентами;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-выяснить особенности заселения территории республики, формирование ее современного населения;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-проанализировать характер хозяйственной деятельности человека на территории и возникающие при этом экологические проблемы;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-оценить особенности своей местности, её природно-ресурсный потенциал, достопримечательности;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знания о нравственной и правовой культуре;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социальной адаптации ученика, его правильному восприятию и отношению к родному краю, окружающим людям и самому себе;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-получение первоначальных представлений о Конституции России (ознакомление с государственной символикой – Гербом, Флагом Российской Федерации);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-ознакомление с историей и культурой родного края, народным творчеством, этнокультурными традициями, фолькло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особенностями быта народов;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-знакомство с важнейшими событиями в истории нашей страны и республики, содержанием и значением государственных праздников.</w:t>
      </w:r>
    </w:p>
    <w:p w:rsidR="00FF55F8" w:rsidRPr="000E607F" w:rsidRDefault="00FF55F8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 воспитательные: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патриотическое отношение к своей малой и большой Родине, формировать личностно-ценностное отношение к своему родному краю;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гражданскую позицию и ответственное отношение к природе и памятникам культуры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семейные традиции и связи за счёт взаимодействия между родителями и учащимися при подготовке краеведческих мини-проектов, сборе краеведческих сведений, семейных архивов;</w:t>
      </w:r>
    </w:p>
    <w:p w:rsidR="00FF55F8" w:rsidRPr="000E607F" w:rsidRDefault="00FF55F8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07F" w:rsidRDefault="000E607F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Задачи развивающие: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пространственно-географическое мышление учащихся;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-научить применять краеведческие знания для объяснения и оценки различных процессов в природе и экономике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 и </w:t>
      </w:r>
      <w:proofErr w:type="spellStart"/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Сухоложского</w:t>
      </w:r>
      <w:proofErr w:type="spellEnd"/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и стимулировать познавательные интересы учащихся к краеведению и географии;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творческие способности, навыки научно-исследовательской работы.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</w:t>
      </w:r>
    </w:p>
    <w:p w:rsidR="00450698" w:rsidRPr="000E607F" w:rsidRDefault="00450698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Личностным результатом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 краеведению в 6 классе, является формирование всесторонне образованной, развитой личности, обладающей системой мировоззренческих взглядов, ценностных ориентиров, идейно-нравственных, культурных и этических норм поведения.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личностные результаты обучения краеведению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области. 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самостоятельность и личная ответственность за свои поступки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-уважительное отношение к иному мнению, истории и культуре других народов;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эстетические потребности, ценности и чувства;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ценностные ориентации, отражающие индивидуально-личностные позиции учащихся: осознание себя как члена общества на региональном уровне (гражданин России, житель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неотделимой части России, её месте и роли в нашей стране. Понимание неотделимости географического пространства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России. Осознание значимости и общности проблем человечества готовность к их решению.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армонично развитые социальные чувства и качества: эмоционально-ценностное отношение к окружающей среде, необходимости ее сохранения и рационального использования. Патриотизм, любовь к своей местности, своему региону, своей стране. Уважение к истории, культуре, национальным особенностям, традициям и образу жизни других народов.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Средством развития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личностных результатов служит учебный материал и прежде всего задания учебника нацеленные на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региона.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формулировать своё отношение к актуальным проблемам современности;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умение использовать географические и краеведческие знания для созидательной деятельности.</w:t>
      </w:r>
    </w:p>
    <w:p w:rsidR="00450698" w:rsidRPr="000E607F" w:rsidRDefault="00450698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Метапредметными</w:t>
      </w:r>
      <w:proofErr w:type="spellEnd"/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результатами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изучения курса «Краеведение 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области»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формирование универсальных уче</w:t>
      </w:r>
      <w:r w:rsidR="008611DF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бных действий 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(УУД).</w:t>
      </w: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Регулятивные УУД</w:t>
      </w:r>
      <w:r w:rsidRPr="000E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способность к самостоятельному приобретению новых знаний, умений и навыков;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 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Средством формирования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регулятивных УУД служат: технология проблемного диалога при изучении нового материала и технология оценивания образовательных достижений.</w:t>
      </w: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Познавательные УУД: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формирование и развитие посредством географического и краеведческого знания познавательных интересов, интеллектуальных и творческих способностей учащихся;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включающее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Средством формирования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служат учебный материал и прежде всего продуктивные задания учебника: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осознание роли географии и краеведения в познании окружающего мира;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освоение системы краеведческих знаний о природе, населении, хозяйстве  на основе которых формируется географическое мышление учащихся;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–использование географических умений для анализа, оценки, прогнозирования современных социальных и природных проблем;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использование карт для получения краеведческой информации.</w:t>
      </w: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Коммуникативные УУД: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отстаивание своей точки зрения, представление аргументов, подтверждающих их фактов.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понимание позиции </w:t>
      </w:r>
      <w:proofErr w:type="gram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дискуссии.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Средством формирования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CB32C0" w:rsidRPr="000E607F" w:rsidRDefault="00CB32C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Предметными результатами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«Краеведение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</w:t>
      </w:r>
      <w:r w:rsidR="00450698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ласти»</w:t>
      </w: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следующие умения: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понимать роль различных источников краеведческой информации;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знать особенности природы, населения, хозяйства 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формулировать причины изменений происходящих под влиянием природных и антропогенных факторов;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выделять, описывать и объяснять существенные признаки географических объектов и явлений.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определять географические процессы и явления в геосферах, происходящие на нашей территории, взаимосвязи между ними, их взаимовлияние, изменения в результате хозяйственной деятельности человека;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понимать связь между географическим положением, природными условиями, ресурсами и хозяйством 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определять причинно-следственные связи при анализе </w:t>
      </w:r>
      <w:proofErr w:type="spellStart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оценивать особенности географического положения, природно-ресурсного потенциала, демографической ситуации в регионе;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приводить примеры закономерностей размещения предприятий 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 находить в различных источниках и анализировать информацию по географии 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составлять описания различных географических объектов на основе анализа разнообразных источников информации;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определять на карте местоположение объектов в </w:t>
      </w:r>
      <w:r w:rsidR="00E352A1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регионе.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работать со статистическими данными;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формулировать своё отношение к природным и антропогенным причинам изменений, происходящих в окружающей среде;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использовать географические знания для осуществления мер по охране природы;</w:t>
      </w:r>
    </w:p>
    <w:p w:rsidR="00496B0F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формулировать своё отношение к культурному и природному наследию </w:t>
      </w:r>
      <w:r w:rsidR="00693E3C" w:rsidRPr="000E60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региона.</w:t>
      </w:r>
      <w:bookmarkStart w:id="0" w:name="_GoBack"/>
      <w:bookmarkEnd w:id="0"/>
    </w:p>
    <w:p w:rsidR="00496B0F" w:rsidRPr="000E607F" w:rsidRDefault="00496B0F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F8" w:rsidRPr="000E607F" w:rsidRDefault="00496B0F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0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Организационно-педагогические условия реализации программы.</w:t>
      </w:r>
    </w:p>
    <w:p w:rsidR="006F6F7C" w:rsidRPr="000E607F" w:rsidRDefault="006F6F7C" w:rsidP="000E607F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left="-567" w:right="-284" w:firstLine="85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E607F">
        <w:rPr>
          <w:rFonts w:ascii="Times New Roman" w:eastAsia="MS Mincho" w:hAnsi="Times New Roman" w:cs="Times New Roman"/>
          <w:sz w:val="24"/>
          <w:szCs w:val="24"/>
        </w:rPr>
        <w:t>Создать условия для развития у учащихся творческой, учебно-исследовательс</w:t>
      </w:r>
      <w:r w:rsidR="001002A1" w:rsidRPr="000E607F">
        <w:rPr>
          <w:rFonts w:ascii="Times New Roman" w:eastAsia="MS Mincho" w:hAnsi="Times New Roman" w:cs="Times New Roman"/>
          <w:sz w:val="24"/>
          <w:szCs w:val="24"/>
        </w:rPr>
        <w:t>кой и проектной компетентностей – перспективное написание исследовательского проекта «Летопись родного Края»</w:t>
      </w:r>
    </w:p>
    <w:p w:rsidR="00A342A0" w:rsidRPr="000E607F" w:rsidRDefault="00A342A0" w:rsidP="000E607F">
      <w:pPr>
        <w:spacing w:after="0" w:line="240" w:lineRule="auto"/>
        <w:ind w:left="-567" w:righ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3"/>
        <w:tblW w:w="10349" w:type="dxa"/>
        <w:tblInd w:w="-601" w:type="dxa"/>
        <w:tblLayout w:type="fixed"/>
        <w:tblLook w:val="04A0"/>
      </w:tblPr>
      <w:tblGrid>
        <w:gridCol w:w="710"/>
        <w:gridCol w:w="7512"/>
        <w:gridCol w:w="1134"/>
        <w:gridCol w:w="993"/>
      </w:tblGrid>
      <w:tr w:rsidR="00A342A0" w:rsidRPr="00A342A0" w:rsidTr="007B721B">
        <w:tc>
          <w:tcPr>
            <w:tcW w:w="710" w:type="dxa"/>
            <w:vAlign w:val="center"/>
          </w:tcPr>
          <w:p w:rsidR="00A342A0" w:rsidRPr="00A342A0" w:rsidRDefault="00A342A0" w:rsidP="007B7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7512" w:type="dxa"/>
            <w:vAlign w:val="center"/>
          </w:tcPr>
          <w:p w:rsidR="00A342A0" w:rsidRPr="00A342A0" w:rsidRDefault="00A342A0" w:rsidP="007B7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vAlign w:val="center"/>
          </w:tcPr>
          <w:p w:rsidR="00A342A0" w:rsidRPr="00A342A0" w:rsidRDefault="00A342A0" w:rsidP="007B7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93" w:type="dxa"/>
            <w:vAlign w:val="center"/>
          </w:tcPr>
          <w:p w:rsidR="00A342A0" w:rsidRPr="00A342A0" w:rsidRDefault="00A342A0" w:rsidP="007B72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A342A0" w:rsidRPr="00A342A0" w:rsidTr="007B721B">
        <w:tc>
          <w:tcPr>
            <w:tcW w:w="710" w:type="dxa"/>
          </w:tcPr>
          <w:p w:rsidR="00A342A0" w:rsidRPr="00A342A0" w:rsidRDefault="00A342A0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A342A0" w:rsidRPr="007B721B" w:rsidRDefault="00A342A0" w:rsidP="007B72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I. Введение в краеведение</w:t>
            </w:r>
          </w:p>
        </w:tc>
        <w:tc>
          <w:tcPr>
            <w:tcW w:w="1134" w:type="dxa"/>
          </w:tcPr>
          <w:p w:rsidR="00A342A0" w:rsidRPr="00A342A0" w:rsidRDefault="00A342A0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342A0" w:rsidRPr="00A342A0" w:rsidRDefault="00A342A0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42A0" w:rsidRPr="00A342A0" w:rsidTr="007B721B">
        <w:tc>
          <w:tcPr>
            <w:tcW w:w="710" w:type="dxa"/>
          </w:tcPr>
          <w:p w:rsidR="00A342A0" w:rsidRPr="00A342A0" w:rsidRDefault="0041608E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2" w:type="dxa"/>
          </w:tcPr>
          <w:p w:rsidR="00A342A0" w:rsidRPr="007B721B" w:rsidRDefault="00A342A0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краеведение. </w:t>
            </w:r>
            <w:r w:rsidRPr="00A3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краеведение, краеведческие знания, история краеведения, разделы краеведения.</w:t>
            </w:r>
          </w:p>
        </w:tc>
        <w:tc>
          <w:tcPr>
            <w:tcW w:w="1134" w:type="dxa"/>
          </w:tcPr>
          <w:p w:rsidR="00A342A0" w:rsidRPr="00A342A0" w:rsidRDefault="0041608E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A342A0" w:rsidRPr="00A342A0" w:rsidRDefault="00A342A0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2" w:type="dxa"/>
          </w:tcPr>
          <w:p w:rsidR="003152A9" w:rsidRPr="007B721B" w:rsidRDefault="003152A9" w:rsidP="004160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Топонимика. Что такое топонимика, как появляются географические названия.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2" w:type="dxa"/>
          </w:tcPr>
          <w:p w:rsidR="003152A9" w:rsidRPr="00A342A0" w:rsidRDefault="003152A9" w:rsidP="004160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Топонимы </w:t>
            </w:r>
            <w:r w:rsidR="00B0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области,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топонимы XVI-XIX в</w:t>
            </w:r>
            <w:r w:rsidR="0086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современные топонимы, топонимические легенды.</w:t>
            </w:r>
          </w:p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Генеалогия. Генеалогия, родословное древо.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2" w:type="dxa"/>
          </w:tcPr>
          <w:p w:rsidR="003152A9" w:rsidRPr="007B721B" w:rsidRDefault="003152A9" w:rsidP="00B0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Геральдика. Зачем нужен герб, герб России, герб </w:t>
            </w:r>
            <w:r w:rsidR="00B0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гербы </w:t>
            </w:r>
            <w:r w:rsidR="00B0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флаги.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разделу «Введение в краеведение».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3152A9" w:rsidRPr="007B721B" w:rsidRDefault="003152A9" w:rsidP="008611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II.</w:t>
            </w:r>
            <w:r w:rsidR="00861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Портрет</w:t>
            </w: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1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Свердловской области.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2" w:type="dxa"/>
          </w:tcPr>
          <w:p w:rsidR="003152A9" w:rsidRPr="007B721B" w:rsidRDefault="003152A9" w:rsidP="005C0A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Географическое положение общие сведения формирование территории.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2" w:type="dxa"/>
          </w:tcPr>
          <w:p w:rsidR="003152A9" w:rsidRPr="007B721B" w:rsidRDefault="003152A9" w:rsidP="005C0A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изучения 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Первые сведения о нашем крае, изучение края, ученые-исследователи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3152A9" w:rsidRPr="007B721B" w:rsidRDefault="003152A9" w:rsidP="005C0AB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 III. Геологическая история и строение территории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Геологическая история Земли. Как формировалась Земля, древнейшие организмы на Земле, флора и фауна палеозоя, флора и фауна мезозоя и кайнозоя.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2" w:type="dxa"/>
          </w:tcPr>
          <w:p w:rsidR="003152A9" w:rsidRPr="007B721B" w:rsidRDefault="003152A9" w:rsidP="005C0A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Геологическая история 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геологической истории: область в палеозое, область в мезозое и кайнозое.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2" w:type="dxa"/>
          </w:tcPr>
          <w:p w:rsidR="003152A9" w:rsidRPr="00520B39" w:rsidRDefault="003152A9" w:rsidP="005C0A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Геологическое строение 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Геологическое строение области, горные породы фундамента, горные породы осадочного слоя.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2" w:type="dxa"/>
          </w:tcPr>
          <w:p w:rsidR="003152A9" w:rsidRPr="007B721B" w:rsidRDefault="003152A9" w:rsidP="005C0AB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полезные ископаемые, полезные ископаемые, добыча полезных ископаемых и охрана природы.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2" w:type="dxa"/>
          </w:tcPr>
          <w:p w:rsidR="003152A9" w:rsidRPr="00A45AB3" w:rsidRDefault="003152A9" w:rsidP="008611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разделу «Геологическа</w:t>
            </w:r>
            <w:r w:rsidR="0086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история и строение территории.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3152A9" w:rsidRPr="00A45AB3" w:rsidRDefault="003152A9" w:rsidP="008611D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Глава IV. Рельеф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2" w:type="dxa"/>
          </w:tcPr>
          <w:p w:rsidR="003152A9" w:rsidRPr="00A342A0" w:rsidRDefault="003152A9" w:rsidP="005C0A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особенности рельефа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 рельефа, рельеф вертикальное движение поверхности</w:t>
            </w:r>
            <w:r w:rsidR="005C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рельефа, образованные поверхностными водами.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рельефа поверхностными водами, овраги, балки, речные долины.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рельефа, образованные подземными водами. Рельеф и подземные воды, понятие о карсте, суффозия и оползни.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рельефа, образованные ледником, ветром, деятельностью человека. Последствия оледенения, рельефообразующая сила ветра, формы рельефа, созданные человеком.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12" w:type="dxa"/>
          </w:tcPr>
          <w:p w:rsidR="003152A9" w:rsidRPr="007B721B" w:rsidRDefault="003152A9" w:rsidP="00CE68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рельефа своего района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Области.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разделу</w:t>
            </w:r>
            <w:r w:rsidR="0086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</w:t>
            </w: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6002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Климат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и климат. Что такое погода, климат.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12" w:type="dxa"/>
          </w:tcPr>
          <w:p w:rsidR="003152A9" w:rsidRPr="00A342A0" w:rsidRDefault="003152A9" w:rsidP="00CE683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чего зависит климат 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Влияние на климат географического положения, движение воздушных масс, влияние океанов на климат, влияние рельефа на климат, другие факторы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12" w:type="dxa"/>
          </w:tcPr>
          <w:p w:rsidR="003152A9" w:rsidRPr="007B721B" w:rsidRDefault="003152A9" w:rsidP="00CE68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Климат 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солнечной энергии, температура воздуха, выпадение осадков, направление и скорость ветра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12" w:type="dxa"/>
          </w:tcPr>
          <w:p w:rsidR="003152A9" w:rsidRPr="007B721B" w:rsidRDefault="003152A9" w:rsidP="00CE68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Сезоны года. Зима, весна, лето, осень в 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и хозяйственная деятельность человека. Зависимость сельского хозяйства от климата, зависимость строительства и транспорта от климата, перспективы использования климатических ресурсов.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12" w:type="dxa"/>
          </w:tcPr>
          <w:p w:rsidR="003152A9" w:rsidRPr="007B721B" w:rsidRDefault="003152A9" w:rsidP="007B7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своего района.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2" w:type="dxa"/>
          </w:tcPr>
          <w:p w:rsidR="003152A9" w:rsidRPr="007B721B" w:rsidRDefault="003152A9" w:rsidP="00CE68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Обобщающее занятие по разделу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:rsidR="003152A9" w:rsidRPr="003152A9" w:rsidRDefault="003152A9" w:rsidP="00CE68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Глава </w:t>
            </w: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A34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Внутренние 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ды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2" w:type="dxa"/>
          </w:tcPr>
          <w:p w:rsidR="003152A9" w:rsidRPr="003152A9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Основные сведения о реках </w:t>
            </w:r>
            <w:r w:rsidR="00CE6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режим рек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лавные реки области, значение рек.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12" w:type="dxa"/>
          </w:tcPr>
          <w:p w:rsidR="003152A9" w:rsidRPr="003152A9" w:rsidRDefault="003152A9" w:rsidP="003152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река.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12" w:type="dxa"/>
          </w:tcPr>
          <w:p w:rsidR="003152A9" w:rsidRPr="003152A9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Озёра и болота 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озер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зера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болота.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Искусственные водоёмы 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Зачем строят искусственные водоемы, водохранилища, пруды и водохранилища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Подземные воды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региона. 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Подземные воды, выход подземных вод на поверхность, минеральные воды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граниченность ресурсов подземных вод.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и охрана внутренних вод 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природных вод, состояние подземных вод области, состояние поверхностных вод 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Поверхностные и подземные воды своего района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занятие по разделу «Внутренние воды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52A9" w:rsidRPr="00A342A0" w:rsidTr="007B721B">
        <w:tc>
          <w:tcPr>
            <w:tcW w:w="710" w:type="dxa"/>
          </w:tcPr>
          <w:p w:rsidR="003152A9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2" w:type="dxa"/>
          </w:tcPr>
          <w:p w:rsidR="003152A9" w:rsidRPr="007B721B" w:rsidRDefault="003152A9" w:rsidP="00D600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Обобщающее занятие по курсу </w:t>
            </w:r>
            <w:r w:rsidR="00D6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краеведение.</w:t>
            </w:r>
          </w:p>
        </w:tc>
        <w:tc>
          <w:tcPr>
            <w:tcW w:w="1134" w:type="dxa"/>
          </w:tcPr>
          <w:p w:rsidR="003152A9" w:rsidRDefault="003152A9" w:rsidP="003152A9">
            <w:pPr>
              <w:jc w:val="center"/>
            </w:pPr>
            <w:r w:rsidRPr="00790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3152A9" w:rsidRPr="00A342A0" w:rsidRDefault="003152A9" w:rsidP="00A342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342A0" w:rsidRP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2A0" w:rsidRPr="00A342A0" w:rsidRDefault="00A342A0" w:rsidP="00A34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6C9" w:rsidRDefault="00A276C9"/>
    <w:sectPr w:rsidR="00A276C9" w:rsidSect="00CB32C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5D91"/>
    <w:multiLevelType w:val="multilevel"/>
    <w:tmpl w:val="B32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E33AE"/>
    <w:multiLevelType w:val="multilevel"/>
    <w:tmpl w:val="9B58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80114"/>
    <w:multiLevelType w:val="multilevel"/>
    <w:tmpl w:val="017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E6FAA"/>
    <w:multiLevelType w:val="hybridMultilevel"/>
    <w:tmpl w:val="19B8F1C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2A0"/>
    <w:rsid w:val="000E607F"/>
    <w:rsid w:val="001002A1"/>
    <w:rsid w:val="002C60E4"/>
    <w:rsid w:val="002D534C"/>
    <w:rsid w:val="003152A9"/>
    <w:rsid w:val="00404ECB"/>
    <w:rsid w:val="0041608E"/>
    <w:rsid w:val="00426605"/>
    <w:rsid w:val="00450698"/>
    <w:rsid w:val="00496B0F"/>
    <w:rsid w:val="00520B39"/>
    <w:rsid w:val="00544E04"/>
    <w:rsid w:val="005C0AB1"/>
    <w:rsid w:val="00693E3C"/>
    <w:rsid w:val="006F2BC9"/>
    <w:rsid w:val="006F6F7C"/>
    <w:rsid w:val="007B721B"/>
    <w:rsid w:val="008611DF"/>
    <w:rsid w:val="00916F0B"/>
    <w:rsid w:val="009D7D31"/>
    <w:rsid w:val="00A276C9"/>
    <w:rsid w:val="00A342A0"/>
    <w:rsid w:val="00A437C7"/>
    <w:rsid w:val="00A45AB3"/>
    <w:rsid w:val="00A707A8"/>
    <w:rsid w:val="00B050FE"/>
    <w:rsid w:val="00CB32C0"/>
    <w:rsid w:val="00CE6835"/>
    <w:rsid w:val="00D60020"/>
    <w:rsid w:val="00E352A1"/>
    <w:rsid w:val="00FE32DD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A8"/>
  </w:style>
  <w:style w:type="paragraph" w:styleId="3">
    <w:name w:val="heading 3"/>
    <w:basedOn w:val="a"/>
    <w:next w:val="a"/>
    <w:link w:val="30"/>
    <w:uiPriority w:val="9"/>
    <w:unhideWhenUsed/>
    <w:qFormat/>
    <w:rsid w:val="00A437C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11D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A437C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0E50-02A9-4FCB-B8CB-D22A1B10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13</cp:revision>
  <cp:lastPrinted>2021-01-14T17:40:00Z</cp:lastPrinted>
  <dcterms:created xsi:type="dcterms:W3CDTF">2020-10-16T14:29:00Z</dcterms:created>
  <dcterms:modified xsi:type="dcterms:W3CDTF">2021-01-18T10:11:00Z</dcterms:modified>
</cp:coreProperties>
</file>