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4A" w:rsidRPr="00F31C4A" w:rsidRDefault="00736511" w:rsidP="00736511">
      <w:pPr>
        <w:spacing w:after="0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77739" cy="9391650"/>
            <wp:effectExtent l="19050" t="0" r="4061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Учись учить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Учись учитьс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739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C4A" w:rsidRPr="00F31C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курса внеурочной деятельности «Учись учиться»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1C4A">
        <w:rPr>
          <w:rFonts w:ascii="Times New Roman" w:hAnsi="Times New Roman" w:cs="Times New Roman"/>
          <w:sz w:val="24"/>
          <w:szCs w:val="24"/>
          <w:u w:val="single"/>
        </w:rPr>
        <w:t>У выпускника будут сформированы: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</w:t>
      </w:r>
      <w:r>
        <w:rPr>
          <w:rFonts w:ascii="Times New Roman" w:hAnsi="Times New Roman" w:cs="Times New Roman"/>
          <w:sz w:val="24"/>
          <w:szCs w:val="24"/>
        </w:rPr>
        <w:t xml:space="preserve">ложительного отношения к школе, </w:t>
      </w:r>
      <w:r w:rsidRPr="00F31C4A">
        <w:rPr>
          <w:rFonts w:ascii="Times New Roman" w:hAnsi="Times New Roman" w:cs="Times New Roman"/>
          <w:sz w:val="24"/>
          <w:szCs w:val="24"/>
        </w:rPr>
        <w:t>ориентации на содержательные моменты школьной действительности и принятия образца «хорошего ученика»;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учебно-познавательный интерес к новому учебному материалу и способам решения новой частной задачи;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способность к самооценке на основе критерия успешности учебной деятельности;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C4A">
        <w:rPr>
          <w:rFonts w:ascii="Times New Roman" w:hAnsi="Times New Roman" w:cs="Times New Roman"/>
          <w:sz w:val="24"/>
          <w:szCs w:val="24"/>
        </w:rPr>
        <w:t>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ориентация в нравственном содержании и смысле поступков как собственных, так и окружающих людей;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развитие этических чувств — стыда, вины, совести как регуляторов морального поведения;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 xml:space="preserve">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 w:rsidRPr="00F31C4A">
        <w:rPr>
          <w:rFonts w:ascii="Times New Roman" w:hAnsi="Times New Roman" w:cs="Times New Roman"/>
          <w:sz w:val="24"/>
          <w:szCs w:val="24"/>
        </w:rPr>
        <w:t>доконвенционального</w:t>
      </w:r>
      <w:proofErr w:type="spellEnd"/>
      <w:r w:rsidRPr="00F31C4A">
        <w:rPr>
          <w:rFonts w:ascii="Times New Roman" w:hAnsi="Times New Roman" w:cs="Times New Roman"/>
          <w:sz w:val="24"/>
          <w:szCs w:val="24"/>
        </w:rPr>
        <w:t xml:space="preserve"> к конвенциональному уровню;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установка на здоровый образ жизни;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1C4A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F31C4A">
        <w:rPr>
          <w:rFonts w:ascii="Times New Roman" w:hAnsi="Times New Roman" w:cs="Times New Roman"/>
          <w:sz w:val="24"/>
          <w:szCs w:val="24"/>
        </w:rPr>
        <w:t xml:space="preserve"> как понимание чу</w:t>
      </w:r>
      <w:proofErr w:type="gramStart"/>
      <w:r w:rsidRPr="00F31C4A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F31C4A">
        <w:rPr>
          <w:rFonts w:ascii="Times New Roman" w:hAnsi="Times New Roman" w:cs="Times New Roman"/>
          <w:sz w:val="24"/>
          <w:szCs w:val="24"/>
        </w:rPr>
        <w:t>угих людей и сопереживание им.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1C4A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для формирования: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выраженной устойчивой учебно-познавательной мотивации учения;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C4A">
        <w:rPr>
          <w:rFonts w:ascii="Times New Roman" w:hAnsi="Times New Roman" w:cs="Times New Roman"/>
          <w:sz w:val="24"/>
          <w:szCs w:val="24"/>
        </w:rPr>
        <w:t>адекватного понимания причин успешности/</w:t>
      </w:r>
      <w:proofErr w:type="spellStart"/>
      <w:r w:rsidRPr="00F31C4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F31C4A">
        <w:rPr>
          <w:rFonts w:ascii="Times New Roman" w:hAnsi="Times New Roman" w:cs="Times New Roman"/>
          <w:sz w:val="24"/>
          <w:szCs w:val="24"/>
        </w:rPr>
        <w:t xml:space="preserve"> учебной деятельности;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установки на здоровый образ жизни и реализации в реальном поведении и поступках;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F31C4A" w:rsidRPr="00F31C4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</w:t>
      </w:r>
      <w:proofErr w:type="gramStart"/>
      <w:r w:rsidR="00F31C4A" w:rsidRPr="00F31C4A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="00F31C4A" w:rsidRPr="00F31C4A">
        <w:rPr>
          <w:rFonts w:ascii="Times New Roman" w:hAnsi="Times New Roman" w:cs="Times New Roman"/>
          <w:sz w:val="24"/>
          <w:szCs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учитывать правило в планировании и контроле способа решения;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итоговый и пошаговый контроль по результату;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различать способ и результат действия;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оценивать правильность выполнения действия на уровне адекватной ретроспективной оценки;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="00F31C4A" w:rsidRPr="00F31C4A"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и умственной форме.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преобразовывать практическую задачу </w:t>
      </w:r>
      <w:proofErr w:type="gramStart"/>
      <w:r w:rsidR="00F31C4A" w:rsidRPr="00F31C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="00F31C4A" w:rsidRPr="00F31C4A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модели и схемы для решения задач;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строить речевое высказывание в устной и письменной форме;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ориентироваться на разнообразие способов решения задач;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проводить сравнение, </w:t>
      </w:r>
      <w:proofErr w:type="spellStart"/>
      <w:r w:rsidR="00F31C4A" w:rsidRPr="00F31C4A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устанавливать аналогии;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владеть общим приемом решения задач.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создавать и преобразовывать модели и схемы для решения задач;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осознанно и произвольно строить речевое высказывание в устной и письменной форме;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="00F31C4A" w:rsidRPr="00F31C4A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="00F31C4A" w:rsidRPr="00F31C4A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="00F31C4A" w:rsidRPr="00F31C4A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="00F31C4A" w:rsidRPr="00F31C4A">
        <w:rPr>
          <w:rFonts w:ascii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произвольно и осознанно владеть общим приемом решения задач.</w:t>
      </w:r>
    </w:p>
    <w:p w:rsidR="00F31C4A" w:rsidRPr="00F31C4A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C4A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="00F31C4A" w:rsidRPr="00F31C4A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="00F31C4A" w:rsidRPr="00F31C4A">
        <w:rPr>
          <w:rFonts w:ascii="Times New Roman" w:hAnsi="Times New Roman" w:cs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  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контролировать действия партнера;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</w:r>
    </w:p>
    <w:p w:rsidR="00F31C4A" w:rsidRPr="00930C96" w:rsidRDefault="00F31C4A" w:rsidP="00F31C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C9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понимать относительность мнений и подходов к решению проблемы;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F31C4A" w:rsidRPr="00F31C4A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1C4A" w:rsidRPr="00F31C4A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2023D4" w:rsidRDefault="002023D4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Знакомство с программой и обучением. Инструктаж по технике безопасности.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Развивающие занятия.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классифицировать предметы и слова.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«Допиши по аналогии», «Раздели на группы»,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обобщать, анализировать, сопоставлять понятия.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слово в слове», «Шифровальщик», «Повтори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 xml:space="preserve"> Упражнения на развитие умения владеть операциями анализа и синтеза.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«Преврати одни слова в другие», «Вставь слово»,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зрительно-моторной координации.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«Восстанови порядок», «Нарисуй по точкам», «Найди слова».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общее название», «Соедини половинки слов»,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способности к классификации, абстрагированию.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«Замени одним словом», «Найди лишнее слово»,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«Замени одним словом», «Найди общее название»,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зрительно-моторной координации.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«Восстанови слова», «Выбери правильный ответ»,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 xml:space="preserve">Упражнения на развитие умения устанавливать связи между понятиями. 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«Подчеркни «наоборот», «Вставь числа»,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общее название», «Шифровальщик», «Нарисуй по точкам».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лишнее слово», «Допиши по аналогии»,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«Допиши по аналогии», «»Допиши «наоборот»,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способности к классификации, абстрагированию.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лишнее слово», «Восстанови слова»,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«Продолжи ряд слов», «Соедини половинки слов»,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зрительно-моторной координации.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слова», «Найди лишнее слово»,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«Допиши «наоборот», «Найди общее название»,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на развитие умения обобщать, анализировать, сопоставлять понятия.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«Выбери правильный ответ», «Найди слово в слове»,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способности к классификации, абстрагированию.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слова», «Найди лишнее слово»,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понятийного мышления (умение обобщать).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«Выбери правильный ответ», «Найди общее название»,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«Вставь по аналогии», «Допиши по аналогии», «Нарисуй такую же фигуру».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классифицировать предметы и слова.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лишнее слово», «Раздели на группы»,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 внимания, наблюдательности, навыков устного счёта.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«Тренируй внимание», «Соедини половинки слов»,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внимания.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«Тренируй внимание», «Найди пару»,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«Подчеркни «наоборот», «Найди слова»,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владеть операциями анализа и синтеза.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«Преврати одни слова в другие», «Составь слова»,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зрительно-моторной координации.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«Выбери правильный ответ», «Найди слова»,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внимания, ассоциативной памяти.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«Собери слова», «Шифровальщик»,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«Допиши по аналогии», «Соедини выражения»,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устанавливать связи между понятиями.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«Допиши по аналогии», «Вставь числа», «Раскрась картинку».</w:t>
      </w:r>
    </w:p>
    <w:p w:rsidR="00930C96" w:rsidRP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96">
        <w:rPr>
          <w:rFonts w:ascii="Times New Roman" w:hAnsi="Times New Roman" w:cs="Times New Roman"/>
          <w:b/>
          <w:sz w:val="24"/>
          <w:szCs w:val="24"/>
        </w:rPr>
        <w:t>Упражнения на развитие умения владеть операциями анализа и синтеза.</w:t>
      </w:r>
    </w:p>
    <w:p w:rsidR="00930C96" w:rsidRDefault="00930C96" w:rsidP="0093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«Найди пару», «Найди слова», «Раскрась картинку».</w:t>
      </w:r>
    </w:p>
    <w:p w:rsidR="00930C96" w:rsidRDefault="00930C96" w:rsidP="00930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Знакомство с программой и обучением. Инструктаж по технике безопасности.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A5DEB" w:rsidRPr="001A5DEB" w:rsidRDefault="001A5DEB" w:rsidP="001A5D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занятия.</w:t>
            </w:r>
          </w:p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умения обобщать, анализировать, сопоставлять понятия.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понятийного мышления (умение обобщать).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классификации,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классификации,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обобщать, анализировать, сопоставлять понятия.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классификации,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 внимания, наблюдательности, навыков устного счёта.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умения владеть операциями анализа и синтеза.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умения устанавливать связи между понятиями.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40666" w:rsidRDefault="00140666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A5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1A5DEB" w:rsidRPr="001A5DEB" w:rsidRDefault="001A5DEB" w:rsidP="001A5D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EB" w:rsidRDefault="001A5DEB" w:rsidP="0014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0C96" w:rsidRPr="00C73470" w:rsidRDefault="00930C96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0C96" w:rsidRPr="00C73470" w:rsidRDefault="001A5DEB" w:rsidP="0093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0C96"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930C96" w:rsidRPr="00701586" w:rsidTr="001A5DEB">
        <w:tc>
          <w:tcPr>
            <w:tcW w:w="959" w:type="dxa"/>
          </w:tcPr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930C96" w:rsidRPr="00701586" w:rsidRDefault="00930C96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с программой и обучением. Инструктаж по технике безопасности.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A5DEB" w:rsidRPr="00B736CA" w:rsidRDefault="001A5DEB" w:rsidP="001A5D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Развивающие занятия.</w:t>
            </w:r>
          </w:p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различные виды отношений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мышления (процессы синтеза).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смыслового анализа.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быстроты реакции.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понятийного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понятийного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умения устанавливать различные виды отношений между понятиями.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мышления (процессы синтеза).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устанавливать различные виды отношений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развитие умения  устанавливать связи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мыслительной операции анализ через синтез.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смыслового анализа.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40666" w:rsidRDefault="00140666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140666" w:rsidRDefault="00140666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умения  устанавливать связи между понятиями.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A5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C96" w:rsidRDefault="00930C9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0666" w:rsidRDefault="0014066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программой и обучением. Инструктаж по технике безопасности.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A5DEB" w:rsidRPr="00152483" w:rsidRDefault="001A5DEB" w:rsidP="001A5D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Развивающие занятия.</w:t>
            </w:r>
          </w:p>
          <w:p w:rsidR="001A5DEB" w:rsidRPr="007E3A80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Упражнения на р</w:t>
            </w:r>
            <w:r w:rsidRPr="007E3A80">
              <w:rPr>
                <w:rFonts w:ascii="Times New Roman" w:hAnsi="Times New Roman"/>
                <w:sz w:val="24"/>
              </w:rPr>
              <w:t>азвитие мышления (вербальное, мыслительные операции анализа и синтеза). Развитие пространственных представлений.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A5DEB" w:rsidRPr="00C23855" w:rsidRDefault="001A5DEB" w:rsidP="001A5DEB">
            <w:pPr>
              <w:jc w:val="both"/>
              <w:rPr>
                <w:rFonts w:ascii="Times New Roman" w:hAnsi="Times New Roman"/>
                <w:sz w:val="24"/>
              </w:rPr>
            </w:pPr>
            <w:r w:rsidRPr="00C23855">
              <w:rPr>
                <w:rFonts w:ascii="Times New Roman" w:hAnsi="Times New Roman"/>
                <w:sz w:val="24"/>
              </w:rPr>
              <w:t xml:space="preserve">Упражнения на развитие  зрительной памяти. 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A5DEB" w:rsidRPr="005030A7" w:rsidRDefault="001A5DEB" w:rsidP="001A5DEB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р</w:t>
            </w:r>
            <w:r w:rsidRPr="005030A7">
              <w:rPr>
                <w:rFonts w:ascii="Times New Roman" w:hAnsi="Times New Roman"/>
                <w:sz w:val="24"/>
              </w:rPr>
              <w:t xml:space="preserve">азвитие пространственных представлений, мыслительных операций анализа и синтеза.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установление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A5DEB" w:rsidRPr="002345E2" w:rsidRDefault="001A5DEB" w:rsidP="001A5DE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на развитие </w:t>
            </w:r>
            <w:r w:rsidRPr="002345E2">
              <w:rPr>
                <w:rFonts w:ascii="Times New Roman" w:hAnsi="Times New Roman"/>
                <w:sz w:val="24"/>
              </w:rPr>
              <w:t xml:space="preserve">концентрации и избирательности внимания. </w:t>
            </w:r>
          </w:p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 и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установления связи между понятиями.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зрительной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памяти, внимания,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памяти, внимания,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памяти, внимания,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памяти, внимания,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 на развитие ассоциативного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40666" w:rsidRDefault="00140666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140666" w:rsidRDefault="00140666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- логического мышления.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1A5DEB" w:rsidRPr="001A5DEB" w:rsidRDefault="001A5DEB" w:rsidP="001A5D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0666" w:rsidRDefault="00140666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DEB" w:rsidRPr="00C73470" w:rsidRDefault="001A5DEB" w:rsidP="001A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программой и обучением. Инструктаж по технике безопасности.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A5DEB" w:rsidRPr="00152483" w:rsidRDefault="001A5DEB" w:rsidP="001A5D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6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Развивающие занятия.</w:t>
            </w:r>
          </w:p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аналитических познавательных способностей.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классификацию различным способом.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объединению частей в систему.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объединению частей в систему.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аналитических познавательных способностей.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внимания и ассоциативной памяти.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A5DEB" w:rsidRPr="009A799B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99B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на развитие мыслительных операций анализа и синтеза, установление закономерностей, пространственных представлений.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A5DEB" w:rsidRPr="00C261C6" w:rsidRDefault="001A5DEB" w:rsidP="001A5D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1C6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способности к анализу, синтезу, классификации.</w:t>
            </w:r>
          </w:p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аналитических познавательных способностей.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аналитических познавательных способностей.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A5DEB" w:rsidRPr="00E3399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992">
              <w:rPr>
                <w:rFonts w:ascii="Times New Roman" w:hAnsi="Times New Roman"/>
                <w:bCs/>
                <w:sz w:val="24"/>
              </w:rPr>
              <w:t>Упражнения на развитие  концентрации и избирательности внимания.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A5DEB" w:rsidRPr="00636DD2" w:rsidRDefault="001A5DEB" w:rsidP="001A5D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на развитие </w:t>
            </w:r>
            <w:r w:rsidRPr="00636DD2">
              <w:rPr>
                <w:rFonts w:ascii="Times New Roman" w:hAnsi="Times New Roman"/>
                <w:sz w:val="24"/>
              </w:rPr>
              <w:t xml:space="preserve">распределения и избирательности внимания.  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способности к классификации и абстрагированию.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99B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мыслительных операций анализа и синтеза, установление закономерностей, пространственных представлений.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 на развитие ассоциативного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1A5DEB" w:rsidRPr="00740BC8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BC8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на развитие  </w:t>
            </w:r>
            <w:proofErr w:type="spellStart"/>
            <w:r w:rsidRPr="00740BC8">
              <w:rPr>
                <w:rFonts w:ascii="Times New Roman" w:hAnsi="Times New Roman"/>
                <w:bCs/>
                <w:sz w:val="24"/>
                <w:szCs w:val="24"/>
              </w:rPr>
              <w:t>межпонятийных</w:t>
            </w:r>
            <w:proofErr w:type="spellEnd"/>
            <w:r w:rsidRPr="00740BC8">
              <w:rPr>
                <w:rFonts w:ascii="Times New Roman" w:hAnsi="Times New Roman"/>
                <w:bCs/>
                <w:sz w:val="24"/>
                <w:szCs w:val="24"/>
              </w:rPr>
              <w:t xml:space="preserve"> связей.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99B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мыслительных операций анализа и синтеза, установление закономерностей, пространственных представлений.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A5DEB" w:rsidRPr="007411A8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1A8">
              <w:rPr>
                <w:rFonts w:ascii="Times New Roman" w:hAnsi="Times New Roman"/>
                <w:bCs/>
                <w:sz w:val="24"/>
              </w:rPr>
              <w:t>Упражнения на развитие произвольного внимания, установление закономерностей.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памяти, внимания,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A5DEB" w:rsidRPr="008007C2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A5DEB" w:rsidRPr="003B54F3" w:rsidRDefault="001A5DEB" w:rsidP="001A5D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4F3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произвольной сферы, пространственных представлений</w:t>
            </w:r>
            <w:r w:rsidRPr="003B54F3">
              <w:rPr>
                <w:rFonts w:ascii="Times New Roman" w:hAnsi="Times New Roman"/>
                <w:bCs/>
                <w:sz w:val="24"/>
              </w:rPr>
              <w:t>, у</w:t>
            </w:r>
            <w:r w:rsidRPr="003B54F3">
              <w:rPr>
                <w:rFonts w:ascii="Times New Roman" w:hAnsi="Times New Roman"/>
                <w:bCs/>
                <w:sz w:val="24"/>
                <w:szCs w:val="24"/>
              </w:rPr>
              <w:t>становление связей.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40666" w:rsidRPr="003B54F3" w:rsidRDefault="00140666" w:rsidP="001A5D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666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произвольного внимания, установление закономерностей.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66" w:rsidRPr="00701586" w:rsidTr="001A5DEB">
        <w:tc>
          <w:tcPr>
            <w:tcW w:w="959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140666" w:rsidRPr="003B54F3" w:rsidRDefault="00140666" w:rsidP="001A5D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666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1560" w:type="dxa"/>
          </w:tcPr>
          <w:p w:rsidR="0014066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099" w:type="dxa"/>
          </w:tcPr>
          <w:p w:rsidR="00140666" w:rsidRPr="00701586" w:rsidRDefault="00140666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B" w:rsidRPr="00701586" w:rsidTr="001A5DEB">
        <w:tc>
          <w:tcPr>
            <w:tcW w:w="959" w:type="dxa"/>
          </w:tcPr>
          <w:p w:rsidR="001A5DEB" w:rsidRPr="00701586" w:rsidRDefault="00140666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1A5DEB" w:rsidRPr="001A5DEB" w:rsidRDefault="001A5DEB" w:rsidP="001A5D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1A5DEB" w:rsidRPr="00701586" w:rsidRDefault="001A5DEB" w:rsidP="001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A5DEB" w:rsidRPr="00701586" w:rsidRDefault="001A5DEB" w:rsidP="001A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DEB" w:rsidRPr="00F31C4A" w:rsidRDefault="001A5DEB" w:rsidP="00F31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5DEB" w:rsidRPr="00F31C4A" w:rsidSect="004B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539"/>
    <w:rsid w:val="000E3539"/>
    <w:rsid w:val="00140666"/>
    <w:rsid w:val="001A5DEB"/>
    <w:rsid w:val="002023D4"/>
    <w:rsid w:val="004717D6"/>
    <w:rsid w:val="004B17A3"/>
    <w:rsid w:val="00736511"/>
    <w:rsid w:val="00930C96"/>
    <w:rsid w:val="00ED7968"/>
    <w:rsid w:val="00F06F64"/>
    <w:rsid w:val="00F3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A5DE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1A5DE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3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A5DE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1A5D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Lenovo</cp:lastModifiedBy>
  <cp:revision>5</cp:revision>
  <cp:lastPrinted>2020-09-17T19:10:00Z</cp:lastPrinted>
  <dcterms:created xsi:type="dcterms:W3CDTF">2020-09-17T18:37:00Z</dcterms:created>
  <dcterms:modified xsi:type="dcterms:W3CDTF">2021-01-14T07:18:00Z</dcterms:modified>
</cp:coreProperties>
</file>