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77C" w:rsidRPr="0047577C" w:rsidRDefault="0047577C" w:rsidP="00475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7577C">
        <w:rPr>
          <w:rFonts w:ascii="Times New Roman" w:hAnsi="Times New Roman" w:cs="Times New Roman"/>
          <w:b/>
          <w:sz w:val="24"/>
          <w:szCs w:val="24"/>
        </w:rPr>
        <w:t>Программа внеурочной деятельности «Удивительный мир слов»</w:t>
      </w:r>
    </w:p>
    <w:p w:rsidR="0047577C" w:rsidRDefault="0047577C" w:rsidP="00475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Внеурочная деятельность, связанная с изучением русского языка в начальной школе, направлена на достижение следующих целей:</w:t>
      </w:r>
    </w:p>
    <w:p w:rsidR="0047577C" w:rsidRDefault="0047577C" w:rsidP="00475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осознание языка как явления национальной культуры и основного средства человеческого общения; формирование позитивного отношения к правильной речи как показателю общей культуры человека;</w:t>
      </w:r>
    </w:p>
    <w:p w:rsidR="0047577C" w:rsidRDefault="0047577C" w:rsidP="00475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—знакомство с нормами русского языка с целью выбора необходимых языковых средств  для решения коммуникативных задач;</w:t>
      </w:r>
    </w:p>
    <w:p w:rsidR="0047577C" w:rsidRDefault="0047577C" w:rsidP="00475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овладение учебными действиями с единицами языка, умение практического использования знаний.</w:t>
      </w:r>
    </w:p>
    <w:p w:rsidR="0047577C" w:rsidRDefault="0047577C" w:rsidP="00475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«Удивительный мир слов» — внеурочный курс для младших школьников, в содержании которого рассматривается орфоэпическое, лексическое, грамматическое многообразие мира слов, основные методы и пути его познания, а также развивается языковая интуиция и художественно-образное мышление младших школьников. Изучение данного курса создаёт условия для формирования ценностного отношения учащихся к языку, для воспитания ответственности за соблюдение норм языка как важного компонента языковой культуры.</w:t>
      </w:r>
    </w:p>
    <w:p w:rsidR="0047577C" w:rsidRDefault="0047577C" w:rsidP="00475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факультатива целесообразно начинать с 1 (33 ч) по 4 класс (34 ч)  (1 ч в неделю в каждом классе).</w:t>
      </w:r>
    </w:p>
    <w:p w:rsidR="0047577C" w:rsidRDefault="0047577C" w:rsidP="00475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Планируемые результаты:</w:t>
      </w:r>
    </w:p>
    <w:p w:rsidR="0047577C" w:rsidRDefault="0047577C" w:rsidP="00475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 xml:space="preserve">В процессе изучения данной программы  ученики получают знания об истории русского языка, рассматривают памятники древней письменности, знакомятся с происхождением слов, что становится предпосылкой воспитания гордости за красоту и величие русского языка, осмысления собственной роли в познании языковых законов, потребности обучения различным способам познания языковых единиц. </w:t>
      </w:r>
    </w:p>
    <w:p w:rsidR="0047577C" w:rsidRDefault="0047577C" w:rsidP="00475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Практическое использование и знакомство с нормами употребления в речи единиц языка способствует развитию личной ответственности за чистоту и правильность создаваемых высказываний. </w:t>
      </w:r>
    </w:p>
    <w:p w:rsidR="0047577C" w:rsidRDefault="0047577C" w:rsidP="00475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Деятельностный подход, используемый в курсе, не только развивает познавательный интерес, но и формирует мотивацию для углублённого изучения курса русского языка. Система вопросов и заданий, использование различных методов познания языка дают возможность учащимся находить пути решения исследовательских и творческих задач. </w:t>
      </w:r>
    </w:p>
    <w:p w:rsidR="0047577C" w:rsidRDefault="0047577C" w:rsidP="00475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Поиск информации о происхождении слов, работа со словарями, устранение и корректирование речевых ошибок позволяют решать проблемы самопроверки и самооценки. </w:t>
      </w:r>
    </w:p>
    <w:p w:rsidR="0047577C" w:rsidRDefault="0047577C" w:rsidP="00475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Разнообразная игровая и практическая деятельность позволяет лучше изучить фонетику, словообразование и грамматику. Для овладения логическими действиями анализа, сравнения, наблюдения и обобщения, установления причинно - следственных связей  и аналогий, классификации по родовидовым признакам в курсе факультатива имеются задания, активизирующие интеллектуальную деятельность учащихся: предлагается сопоставить варианты написания букв, устаревшие и новые слова, способы старинных и современных обращений; проанализировать, установить необходимые связи, обобщить материал при работе с категорией числа имени существительного, с членами предложения и т. п. </w:t>
      </w:r>
    </w:p>
    <w:p w:rsidR="0047577C" w:rsidRDefault="0047577C" w:rsidP="00475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Активная исследовательская работа (индивидуальная, парная и групповая) формирует умение использовать различные способы поиска информации (в справочной литературе, с помощью родителей и учителя);</w:t>
      </w:r>
    </w:p>
    <w:p w:rsidR="0047577C" w:rsidRDefault="0047577C" w:rsidP="00475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аргументированно представлять собственный материал, уважительно выслушивать собеседника и делать выводы.</w:t>
      </w:r>
    </w:p>
    <w:p w:rsidR="0047577C" w:rsidRDefault="0047577C" w:rsidP="00475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 направлена на то, чтобы повторять, уточнять, расширять начальные представления о языке и орфоэпических, лексических, грамматических нормах. Умение работать с языковыми единицами учащиеся используют для выбора способа решения </w:t>
      </w:r>
      <w:r>
        <w:rPr>
          <w:rFonts w:ascii="Times New Roman" w:hAnsi="Times New Roman" w:cs="Times New Roman"/>
          <w:sz w:val="24"/>
          <w:szCs w:val="24"/>
        </w:rPr>
        <w:lastRenderedPageBreak/>
        <w:t>познавательных, практических и коммуникативных задач. Ряд тем, содержащих лексический материал, помогает представить «единство и многообразие языкового и культурного пространства России», в результате чего формируется бережное и внимательное отношение к правильной устной и письменной речи, что, в свою очередь, является показателем общей культуры ученика.</w:t>
      </w:r>
    </w:p>
    <w:p w:rsidR="0047577C" w:rsidRDefault="0047577C" w:rsidP="00475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1EC" w:rsidRDefault="009101EC"/>
    <w:sectPr w:rsidR="00910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DB2"/>
    <w:rsid w:val="00067DB2"/>
    <w:rsid w:val="0047577C"/>
    <w:rsid w:val="009101EC"/>
    <w:rsid w:val="009E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2</cp:revision>
  <dcterms:created xsi:type="dcterms:W3CDTF">2018-07-24T05:27:00Z</dcterms:created>
  <dcterms:modified xsi:type="dcterms:W3CDTF">2018-07-24T05:27:00Z</dcterms:modified>
</cp:coreProperties>
</file>