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140" w:rsidRPr="00E95140" w:rsidRDefault="00E95140" w:rsidP="00E95140">
      <w:pPr>
        <w:spacing w:before="100" w:beforeAutospacing="1" w:after="100" w:afterAutospacing="1" w:line="495" w:lineRule="atLeast"/>
        <w:jc w:val="center"/>
        <w:outlineLvl w:val="0"/>
        <w:rPr>
          <w:rFonts w:ascii="&amp;quot" w:eastAsia="Times New Roman" w:hAnsi="&amp;quot" w:cs="Times New Roman"/>
          <w:color w:val="2F2F2F"/>
          <w:kern w:val="36"/>
          <w:sz w:val="50"/>
          <w:szCs w:val="50"/>
          <w:lang w:eastAsia="ru-RU"/>
        </w:rPr>
      </w:pPr>
      <w:r w:rsidRPr="00E95140">
        <w:rPr>
          <w:rFonts w:ascii="&amp;quot" w:eastAsia="Times New Roman" w:hAnsi="&amp;quot" w:cs="Times New Roman"/>
          <w:color w:val="2F2F2F"/>
          <w:kern w:val="36"/>
          <w:sz w:val="50"/>
          <w:szCs w:val="50"/>
          <w:lang w:eastAsia="ru-RU"/>
        </w:rPr>
        <w:t>Как вести себя при панике в толпе во время террористического акта</w:t>
      </w:r>
    </w:p>
    <w:p w:rsidR="00E95140" w:rsidRPr="00E95140" w:rsidRDefault="00E95140" w:rsidP="00E95140">
      <w:pPr>
        <w:spacing w:line="300" w:lineRule="atLeast"/>
        <w:jc w:val="center"/>
        <w:textAlignment w:val="center"/>
        <w:rPr>
          <w:rFonts w:ascii="&amp;quot" w:eastAsia="Times New Roman" w:hAnsi="&amp;quot" w:cs="Times New Roman"/>
          <w:color w:val="787878"/>
          <w:sz w:val="20"/>
          <w:szCs w:val="20"/>
          <w:lang w:eastAsia="ru-RU"/>
        </w:rPr>
      </w:pPr>
      <w:r w:rsidRPr="00E95140">
        <w:rPr>
          <w:rFonts w:ascii="&amp;quot" w:eastAsia="Times New Roman" w:hAnsi="&amp;quot" w:cs="Times New Roman"/>
          <w:noProof/>
          <w:color w:val="37AFE9"/>
          <w:sz w:val="20"/>
          <w:szCs w:val="20"/>
          <w:lang w:eastAsia="ru-RU"/>
        </w:rPr>
        <w:drawing>
          <wp:inline distT="0" distB="0" distL="0" distR="0" wp14:anchorId="1A2EEFCE" wp14:editId="15B282FC">
            <wp:extent cx="952500" cy="952500"/>
            <wp:effectExtent l="0" t="0" r="0" b="0"/>
            <wp:docPr id="2" name="Рисунок 2" descr="Как вести себя при панике в толпе во время террористического акта - Уральская ассоциация&lt;br&gt;&quot;Центр этноконфессиональных исследований, профилактики экстремизма и противодействия идеологии терроризма&quot;">
              <a:hlinkClick xmlns:a="http://schemas.openxmlformats.org/drawingml/2006/main" r:id="rId6" tooltip="&quot;Как вести себя при панике в толпе во время террористического а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к вести себя при панике в толпе во время террористического акта - Уральская ассоциация&lt;br&gt;&quot;Центр этноконфессиональных исследований, профилактики экстремизма и противодействия идеологии терроризма&quot;">
                      <a:hlinkClick r:id="rId6" tooltip="&quot;Как вести себя при панике в толпе во время террористического акта&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Лидеру немедленно необходимо найти себе помощников, которые должны «рассекать толпу», иногда и буквально — взявшись за руки и скандируя.</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Основная психологическая картина толпы выглядит так:</w:t>
      </w:r>
    </w:p>
    <w:p w:rsidR="00E95140" w:rsidRPr="00E95140" w:rsidRDefault="00E95140" w:rsidP="00E95140">
      <w:pPr>
        <w:numPr>
          <w:ilvl w:val="0"/>
          <w:numId w:val="3"/>
        </w:numPr>
        <w:spacing w:before="100" w:beforeAutospacing="1" w:after="100" w:afterAutospacing="1" w:line="300" w:lineRule="atLeast"/>
        <w:ind w:left="6150" w:hanging="6150"/>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Снижение интеллектуального начала и повышение эмоционального.</w:t>
      </w:r>
    </w:p>
    <w:p w:rsidR="00E95140" w:rsidRPr="00E95140" w:rsidRDefault="00E95140" w:rsidP="00E95140">
      <w:pPr>
        <w:numPr>
          <w:ilvl w:val="0"/>
          <w:numId w:val="3"/>
        </w:numPr>
        <w:spacing w:before="100" w:beforeAutospacing="1" w:after="100" w:afterAutospacing="1" w:line="300" w:lineRule="atLeast"/>
        <w:ind w:left="6150" w:hanging="6150"/>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Резкий рост внушаемости и снижение способности к индивидуальному мышлению.</w:t>
      </w:r>
    </w:p>
    <w:p w:rsidR="00E95140" w:rsidRPr="00E95140" w:rsidRDefault="00E95140" w:rsidP="00E95140">
      <w:pPr>
        <w:numPr>
          <w:ilvl w:val="0"/>
          <w:numId w:val="3"/>
        </w:numPr>
        <w:spacing w:before="100" w:beforeAutospacing="1" w:after="100" w:afterAutospacing="1" w:line="300" w:lineRule="atLeast"/>
        <w:ind w:left="6150" w:hanging="6150"/>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Толпе требуется лидер или объект ненависти. Она с наслаждением будет подчиняться или громить.</w:t>
      </w:r>
    </w:p>
    <w:p w:rsidR="00E95140" w:rsidRPr="00E95140" w:rsidRDefault="00E95140" w:rsidP="00E95140">
      <w:pPr>
        <w:numPr>
          <w:ilvl w:val="0"/>
          <w:numId w:val="3"/>
        </w:numPr>
        <w:spacing w:before="100" w:beforeAutospacing="1" w:after="100" w:afterAutospacing="1" w:line="300" w:lineRule="atLeast"/>
        <w:ind w:left="0" w:firstLine="0"/>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Толпа способна как на страшную жестокость, так и на самопожертвование, в том числе и по отношению к самому лидеру.</w:t>
      </w:r>
    </w:p>
    <w:p w:rsidR="00E95140" w:rsidRPr="00E95140" w:rsidRDefault="00E95140" w:rsidP="00E95140">
      <w:pPr>
        <w:numPr>
          <w:ilvl w:val="0"/>
          <w:numId w:val="3"/>
        </w:numPr>
        <w:spacing w:before="100" w:beforeAutospacing="1" w:after="100" w:afterAutospacing="1" w:line="300" w:lineRule="atLeast"/>
        <w:ind w:left="0" w:firstLine="0"/>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lastRenderedPageBreak/>
        <w:t>Толпа быстро выдыхается, добившись чего–то. Разделённые на группы люди быстро приходят в себя и меняют своё поведение и оценку происходящего.</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В жизни уличной (особенно политико–социальной) толпы очень важны такие элементы, как первый камень в витрину и первая кровь. Эти ступени могут вывести толпу на принципиально другой уровень</w:t>
      </w:r>
      <w:bookmarkStart w:id="0" w:name="_GoBack"/>
      <w:bookmarkEnd w:id="0"/>
      <w:r w:rsidRPr="00E95140">
        <w:rPr>
          <w:rFonts w:ascii="Times New Roman" w:eastAsia="Times New Roman" w:hAnsi="Times New Roman" w:cs="Times New Roman"/>
          <w:color w:val="787878"/>
          <w:sz w:val="28"/>
          <w:szCs w:val="28"/>
          <w:lang w:eastAsia="ru-RU"/>
        </w:rPr>
        <w:t xml:space="preserve"> опасности, где коллективная безответственность превращает каждого члена толпы в преступника. Из такой толпы нужно немедленно уходить.</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lastRenderedPageBreak/>
        <w:t xml:space="preserve">Для этого используйте приёмы аутотренинга и </w:t>
      </w:r>
      <w:proofErr w:type="gramStart"/>
      <w:r w:rsidRPr="00E95140">
        <w:rPr>
          <w:rFonts w:ascii="Times New Roman" w:eastAsia="Times New Roman" w:hAnsi="Times New Roman" w:cs="Times New Roman"/>
          <w:color w:val="787878"/>
          <w:sz w:val="28"/>
          <w:szCs w:val="28"/>
          <w:lang w:eastAsia="ru-RU"/>
        </w:rPr>
        <w:t>экспресс–релаксации</w:t>
      </w:r>
      <w:proofErr w:type="gramEnd"/>
      <w:r w:rsidRPr="00E95140">
        <w:rPr>
          <w:rFonts w:ascii="Times New Roman" w:eastAsia="Times New Roman" w:hAnsi="Times New Roman" w:cs="Times New Roman"/>
          <w:color w:val="787878"/>
          <w:sz w:val="28"/>
          <w:szCs w:val="28"/>
          <w:lang w:eastAsia="ru-RU"/>
        </w:rPr>
        <w:t>. Вот простые приёмы, из которых надо выбрать наиболее близкие для себя.</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Ровное дыхание помогает ровному поведению. Сделайте несколько вдохов и выдохов.</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Посмотрите на что–то голубое или представьте себе насыщенный голубой фон. Задумайтесь об этом на секунду.</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Измените чувство масштаба. Взгляните на вечные облака. Улыбнитесь через силу, сбейте страх неожиданной мыслью или воспоминанием.</w:t>
      </w:r>
    </w:p>
    <w:p w:rsidR="00E95140" w:rsidRPr="00E95140" w:rsidRDefault="00E95140" w:rsidP="00E95140">
      <w:pPr>
        <w:spacing w:before="100" w:beforeAutospacing="1" w:after="100" w:afterAutospacing="1" w:line="300" w:lineRule="atLeast"/>
        <w:rPr>
          <w:rFonts w:ascii="Times New Roman" w:eastAsia="Times New Roman" w:hAnsi="Times New Roman" w:cs="Times New Roman"/>
          <w:color w:val="787878"/>
          <w:sz w:val="28"/>
          <w:szCs w:val="28"/>
          <w:lang w:eastAsia="ru-RU"/>
        </w:rPr>
      </w:pPr>
      <w:r w:rsidRPr="00E95140">
        <w:rPr>
          <w:rFonts w:ascii="Times New Roman" w:eastAsia="Times New Roman" w:hAnsi="Times New Roman" w:cs="Times New Roman"/>
          <w:color w:val="787878"/>
          <w:sz w:val="28"/>
          <w:szCs w:val="28"/>
          <w:lang w:eastAsia="ru-RU"/>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68343D" w:rsidRDefault="0068343D"/>
    <w:sectPr w:rsidR="00683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073E"/>
    <w:multiLevelType w:val="multilevel"/>
    <w:tmpl w:val="FBC6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D63C33"/>
    <w:multiLevelType w:val="multilevel"/>
    <w:tmpl w:val="40BC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E75B16"/>
    <w:multiLevelType w:val="multilevel"/>
    <w:tmpl w:val="571AF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E1B"/>
    <w:rsid w:val="00240E1B"/>
    <w:rsid w:val="0068343D"/>
    <w:rsid w:val="00E95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1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1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927765">
      <w:bodyDiv w:val="1"/>
      <w:marLeft w:val="0"/>
      <w:marRight w:val="0"/>
      <w:marTop w:val="0"/>
      <w:marBottom w:val="0"/>
      <w:divBdr>
        <w:top w:val="none" w:sz="0" w:space="0" w:color="auto"/>
        <w:left w:val="none" w:sz="0" w:space="0" w:color="auto"/>
        <w:bottom w:val="none" w:sz="0" w:space="0" w:color="auto"/>
        <w:right w:val="none" w:sz="0" w:space="0" w:color="auto"/>
      </w:divBdr>
      <w:divsChild>
        <w:div w:id="1496646050">
          <w:marLeft w:val="0"/>
          <w:marRight w:val="0"/>
          <w:marTop w:val="0"/>
          <w:marBottom w:val="0"/>
          <w:divBdr>
            <w:top w:val="none" w:sz="0" w:space="0" w:color="auto"/>
            <w:left w:val="none" w:sz="0" w:space="0" w:color="auto"/>
            <w:bottom w:val="none" w:sz="0" w:space="0" w:color="auto"/>
            <w:right w:val="none" w:sz="0" w:space="0" w:color="auto"/>
          </w:divBdr>
          <w:divsChild>
            <w:div w:id="1048797830">
              <w:marLeft w:val="5430"/>
              <w:marRight w:val="5430"/>
              <w:marTop w:val="0"/>
              <w:marBottom w:val="0"/>
              <w:divBdr>
                <w:top w:val="none" w:sz="0" w:space="0" w:color="auto"/>
                <w:left w:val="none" w:sz="0" w:space="0" w:color="auto"/>
                <w:bottom w:val="none" w:sz="0" w:space="0" w:color="auto"/>
                <w:right w:val="none" w:sz="0" w:space="0" w:color="auto"/>
              </w:divBdr>
              <w:divsChild>
                <w:div w:id="1069772022">
                  <w:marLeft w:val="0"/>
                  <w:marRight w:val="0"/>
                  <w:marTop w:val="0"/>
                  <w:marBottom w:val="0"/>
                  <w:divBdr>
                    <w:top w:val="none" w:sz="0" w:space="0" w:color="auto"/>
                    <w:left w:val="none" w:sz="0" w:space="0" w:color="auto"/>
                    <w:bottom w:val="none" w:sz="0" w:space="0" w:color="auto"/>
                    <w:right w:val="none" w:sz="0" w:space="0" w:color="auto"/>
                  </w:divBdr>
                  <w:divsChild>
                    <w:div w:id="5254175">
                      <w:marLeft w:val="0"/>
                      <w:marRight w:val="0"/>
                      <w:marTop w:val="0"/>
                      <w:marBottom w:val="0"/>
                      <w:divBdr>
                        <w:top w:val="none" w:sz="0" w:space="0" w:color="auto"/>
                        <w:left w:val="none" w:sz="0" w:space="0" w:color="auto"/>
                        <w:bottom w:val="none" w:sz="0" w:space="0" w:color="auto"/>
                        <w:right w:val="none" w:sz="0" w:space="0" w:color="auto"/>
                      </w:divBdr>
                    </w:div>
                  </w:divsChild>
                </w:div>
                <w:div w:id="607856419">
                  <w:marLeft w:val="0"/>
                  <w:marRight w:val="0"/>
                  <w:marTop w:val="0"/>
                  <w:marBottom w:val="0"/>
                  <w:divBdr>
                    <w:top w:val="none" w:sz="0" w:space="0" w:color="auto"/>
                    <w:left w:val="none" w:sz="0" w:space="0" w:color="auto"/>
                    <w:bottom w:val="none" w:sz="0" w:space="0" w:color="auto"/>
                    <w:right w:val="none" w:sz="0" w:space="0" w:color="auto"/>
                  </w:divBdr>
                  <w:divsChild>
                    <w:div w:id="1541092210">
                      <w:marLeft w:val="0"/>
                      <w:marRight w:val="0"/>
                      <w:marTop w:val="0"/>
                      <w:marBottom w:val="375"/>
                      <w:divBdr>
                        <w:top w:val="none" w:sz="0" w:space="0" w:color="auto"/>
                        <w:left w:val="none" w:sz="0" w:space="0" w:color="auto"/>
                        <w:bottom w:val="none" w:sz="0" w:space="0" w:color="auto"/>
                        <w:right w:val="none" w:sz="0" w:space="0" w:color="auto"/>
                      </w:divBdr>
                      <w:divsChild>
                        <w:div w:id="1077288207">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789623828">
                  <w:marLeft w:val="0"/>
                  <w:marRight w:val="0"/>
                  <w:marTop w:val="0"/>
                  <w:marBottom w:val="375"/>
                  <w:divBdr>
                    <w:top w:val="none" w:sz="0" w:space="0" w:color="auto"/>
                    <w:left w:val="none" w:sz="0" w:space="0" w:color="auto"/>
                    <w:bottom w:val="none" w:sz="0" w:space="0" w:color="auto"/>
                    <w:right w:val="none" w:sz="0" w:space="0" w:color="auto"/>
                  </w:divBdr>
                </w:div>
                <w:div w:id="434207244">
                  <w:marLeft w:val="0"/>
                  <w:marRight w:val="0"/>
                  <w:marTop w:val="0"/>
                  <w:marBottom w:val="375"/>
                  <w:divBdr>
                    <w:top w:val="none" w:sz="0" w:space="0" w:color="auto"/>
                    <w:left w:val="none" w:sz="0" w:space="0" w:color="auto"/>
                    <w:bottom w:val="none" w:sz="0" w:space="0" w:color="auto"/>
                    <w:right w:val="none" w:sz="0" w:space="0" w:color="auto"/>
                  </w:divBdr>
                  <w:divsChild>
                    <w:div w:id="17396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58841">
          <w:marLeft w:val="0"/>
          <w:marRight w:val="0"/>
          <w:marTop w:val="0"/>
          <w:marBottom w:val="0"/>
          <w:divBdr>
            <w:top w:val="none" w:sz="0" w:space="0" w:color="auto"/>
            <w:left w:val="none" w:sz="0" w:space="0" w:color="auto"/>
            <w:bottom w:val="none" w:sz="0" w:space="0" w:color="auto"/>
            <w:right w:val="none" w:sz="0" w:space="0" w:color="auto"/>
          </w:divBdr>
          <w:divsChild>
            <w:div w:id="1925189402">
              <w:marLeft w:val="5430"/>
              <w:marRight w:val="5430"/>
              <w:marTop w:val="0"/>
              <w:marBottom w:val="0"/>
              <w:divBdr>
                <w:top w:val="none" w:sz="0" w:space="0" w:color="auto"/>
                <w:left w:val="none" w:sz="0" w:space="0" w:color="auto"/>
                <w:bottom w:val="none" w:sz="0" w:space="0" w:color="auto"/>
                <w:right w:val="none" w:sz="0" w:space="0" w:color="auto"/>
              </w:divBdr>
              <w:divsChild>
                <w:div w:id="1916469935">
                  <w:marLeft w:val="0"/>
                  <w:marRight w:val="465"/>
                  <w:marTop w:val="0"/>
                  <w:marBottom w:val="0"/>
                  <w:divBdr>
                    <w:top w:val="none" w:sz="0" w:space="0" w:color="auto"/>
                    <w:left w:val="none" w:sz="0" w:space="0" w:color="auto"/>
                    <w:bottom w:val="none" w:sz="0" w:space="0" w:color="auto"/>
                    <w:right w:val="none" w:sz="0" w:space="0" w:color="auto"/>
                  </w:divBdr>
                  <w:divsChild>
                    <w:div w:id="984505270">
                      <w:marLeft w:val="0"/>
                      <w:marRight w:val="0"/>
                      <w:marTop w:val="0"/>
                      <w:marBottom w:val="0"/>
                      <w:divBdr>
                        <w:top w:val="none" w:sz="0" w:space="0" w:color="auto"/>
                        <w:left w:val="none" w:sz="0" w:space="0" w:color="auto"/>
                        <w:bottom w:val="none" w:sz="0" w:space="0" w:color="auto"/>
                        <w:right w:val="none" w:sz="0" w:space="0" w:color="auto"/>
                      </w:divBdr>
                    </w:div>
                  </w:divsChild>
                </w:div>
                <w:div w:id="1641810531">
                  <w:marLeft w:val="0"/>
                  <w:marRight w:val="0"/>
                  <w:marTop w:val="0"/>
                  <w:marBottom w:val="0"/>
                  <w:divBdr>
                    <w:top w:val="none" w:sz="0" w:space="0" w:color="auto"/>
                    <w:left w:val="none" w:sz="0" w:space="0" w:color="auto"/>
                    <w:bottom w:val="none" w:sz="0" w:space="0" w:color="auto"/>
                    <w:right w:val="none" w:sz="0" w:space="0" w:color="auto"/>
                  </w:divBdr>
                  <w:divsChild>
                    <w:div w:id="798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1448">
          <w:marLeft w:val="0"/>
          <w:marRight w:val="0"/>
          <w:marTop w:val="0"/>
          <w:marBottom w:val="0"/>
          <w:divBdr>
            <w:top w:val="none" w:sz="0" w:space="0" w:color="auto"/>
            <w:left w:val="none" w:sz="0" w:space="0" w:color="auto"/>
            <w:bottom w:val="none" w:sz="0" w:space="0" w:color="auto"/>
            <w:right w:val="none" w:sz="0" w:space="0" w:color="auto"/>
          </w:divBdr>
          <w:divsChild>
            <w:div w:id="1750956028">
              <w:marLeft w:val="5430"/>
              <w:marRight w:val="5430"/>
              <w:marTop w:val="0"/>
              <w:marBottom w:val="0"/>
              <w:divBdr>
                <w:top w:val="none" w:sz="0" w:space="0" w:color="auto"/>
                <w:left w:val="none" w:sz="0" w:space="0" w:color="auto"/>
                <w:bottom w:val="none" w:sz="0" w:space="0" w:color="auto"/>
                <w:right w:val="none" w:sz="0" w:space="0" w:color="auto"/>
              </w:divBdr>
              <w:divsChild>
                <w:div w:id="646513212">
                  <w:marLeft w:val="0"/>
                  <w:marRight w:val="465"/>
                  <w:marTop w:val="0"/>
                  <w:marBottom w:val="0"/>
                  <w:divBdr>
                    <w:top w:val="none" w:sz="0" w:space="0" w:color="auto"/>
                    <w:left w:val="none" w:sz="0" w:space="0" w:color="auto"/>
                    <w:bottom w:val="none" w:sz="0" w:space="0" w:color="auto"/>
                    <w:right w:val="none" w:sz="0" w:space="0" w:color="auto"/>
                  </w:divBdr>
                  <w:divsChild>
                    <w:div w:id="867841271">
                      <w:marLeft w:val="0"/>
                      <w:marRight w:val="0"/>
                      <w:marTop w:val="0"/>
                      <w:marBottom w:val="465"/>
                      <w:divBdr>
                        <w:top w:val="none" w:sz="0" w:space="0" w:color="auto"/>
                        <w:left w:val="none" w:sz="0" w:space="0" w:color="auto"/>
                        <w:bottom w:val="none" w:sz="0" w:space="0" w:color="auto"/>
                        <w:right w:val="none" w:sz="0" w:space="0" w:color="auto"/>
                      </w:divBdr>
                      <w:divsChild>
                        <w:div w:id="1045179576">
                          <w:marLeft w:val="0"/>
                          <w:marRight w:val="0"/>
                          <w:marTop w:val="0"/>
                          <w:marBottom w:val="0"/>
                          <w:divBdr>
                            <w:top w:val="none" w:sz="0" w:space="0" w:color="auto"/>
                            <w:left w:val="none" w:sz="0" w:space="0" w:color="auto"/>
                            <w:bottom w:val="none" w:sz="0" w:space="0" w:color="auto"/>
                            <w:right w:val="none" w:sz="0" w:space="0" w:color="auto"/>
                          </w:divBdr>
                        </w:div>
                      </w:divsChild>
                    </w:div>
                    <w:div w:id="589242411">
                      <w:marLeft w:val="0"/>
                      <w:marRight w:val="0"/>
                      <w:marTop w:val="0"/>
                      <w:marBottom w:val="465"/>
                      <w:divBdr>
                        <w:top w:val="none" w:sz="0" w:space="0" w:color="auto"/>
                        <w:left w:val="none" w:sz="0" w:space="0" w:color="auto"/>
                        <w:bottom w:val="none" w:sz="0" w:space="0" w:color="auto"/>
                        <w:right w:val="none" w:sz="0" w:space="0" w:color="auto"/>
                      </w:divBdr>
                      <w:divsChild>
                        <w:div w:id="861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5575">
                  <w:marLeft w:val="0"/>
                  <w:marRight w:val="0"/>
                  <w:marTop w:val="0"/>
                  <w:marBottom w:val="0"/>
                  <w:divBdr>
                    <w:top w:val="none" w:sz="0" w:space="0" w:color="auto"/>
                    <w:left w:val="none" w:sz="0" w:space="0" w:color="auto"/>
                    <w:bottom w:val="none" w:sz="0" w:space="0" w:color="auto"/>
                    <w:right w:val="none" w:sz="0" w:space="0" w:color="auto"/>
                  </w:divBdr>
                  <w:divsChild>
                    <w:div w:id="1224562170">
                      <w:marLeft w:val="0"/>
                      <w:marRight w:val="0"/>
                      <w:marTop w:val="0"/>
                      <w:marBottom w:val="0"/>
                      <w:divBdr>
                        <w:top w:val="none" w:sz="0" w:space="0" w:color="auto"/>
                        <w:left w:val="none" w:sz="0" w:space="0" w:color="auto"/>
                        <w:bottom w:val="none" w:sz="0" w:space="0" w:color="auto"/>
                        <w:right w:val="none" w:sz="0" w:space="0" w:color="auto"/>
                      </w:divBdr>
                    </w:div>
                    <w:div w:id="620692711">
                      <w:marLeft w:val="0"/>
                      <w:marRight w:val="0"/>
                      <w:marTop w:val="0"/>
                      <w:marBottom w:val="0"/>
                      <w:divBdr>
                        <w:top w:val="none" w:sz="0" w:space="0" w:color="auto"/>
                        <w:left w:val="none" w:sz="0" w:space="0" w:color="auto"/>
                        <w:bottom w:val="none" w:sz="0" w:space="0" w:color="auto"/>
                        <w:right w:val="none" w:sz="0" w:space="0" w:color="auto"/>
                      </w:divBdr>
                      <w:divsChild>
                        <w:div w:id="996691050">
                          <w:marLeft w:val="0"/>
                          <w:marRight w:val="0"/>
                          <w:marTop w:val="0"/>
                          <w:marBottom w:val="0"/>
                          <w:divBdr>
                            <w:top w:val="none" w:sz="0" w:space="0" w:color="auto"/>
                            <w:left w:val="none" w:sz="0" w:space="0" w:color="auto"/>
                            <w:bottom w:val="none" w:sz="0" w:space="0" w:color="auto"/>
                            <w:right w:val="none" w:sz="0" w:space="0" w:color="auto"/>
                          </w:divBdr>
                          <w:divsChild>
                            <w:div w:id="2122873109">
                              <w:marLeft w:val="0"/>
                              <w:marRight w:val="0"/>
                              <w:marTop w:val="0"/>
                              <w:marBottom w:val="0"/>
                              <w:divBdr>
                                <w:top w:val="none" w:sz="0" w:space="0" w:color="auto"/>
                                <w:left w:val="none" w:sz="0" w:space="0" w:color="auto"/>
                                <w:bottom w:val="none" w:sz="0" w:space="0" w:color="auto"/>
                                <w:right w:val="none" w:sz="0" w:space="0" w:color="auto"/>
                              </w:divBdr>
                              <w:divsChild>
                                <w:div w:id="1723558169">
                                  <w:marLeft w:val="0"/>
                                  <w:marRight w:val="300"/>
                                  <w:marTop w:val="0"/>
                                  <w:marBottom w:val="300"/>
                                  <w:divBdr>
                                    <w:top w:val="none" w:sz="0" w:space="0" w:color="auto"/>
                                    <w:left w:val="none" w:sz="0" w:space="0" w:color="auto"/>
                                    <w:bottom w:val="none" w:sz="0" w:space="0" w:color="auto"/>
                                    <w:right w:val="none" w:sz="0" w:space="0" w:color="auto"/>
                                  </w:divBdr>
                                  <w:divsChild>
                                    <w:div w:id="21232602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54098290">
                                  <w:marLeft w:val="0"/>
                                  <w:marRight w:val="0"/>
                                  <w:marTop w:val="0"/>
                                  <w:marBottom w:val="0"/>
                                  <w:divBdr>
                                    <w:top w:val="none" w:sz="0" w:space="0" w:color="auto"/>
                                    <w:left w:val="none" w:sz="0" w:space="0" w:color="auto"/>
                                    <w:bottom w:val="none" w:sz="0" w:space="0" w:color="auto"/>
                                    <w:right w:val="none" w:sz="0" w:space="0" w:color="auto"/>
                                  </w:divBdr>
                                </w:div>
                                <w:div w:id="1129518095">
                                  <w:marLeft w:val="0"/>
                                  <w:marRight w:val="0"/>
                                  <w:marTop w:val="0"/>
                                  <w:marBottom w:val="0"/>
                                  <w:divBdr>
                                    <w:top w:val="none" w:sz="0" w:space="0" w:color="auto"/>
                                    <w:left w:val="none" w:sz="0" w:space="0" w:color="auto"/>
                                    <w:bottom w:val="none" w:sz="0" w:space="0" w:color="auto"/>
                                    <w:right w:val="none" w:sz="0" w:space="0" w:color="auto"/>
                                  </w:divBdr>
                                </w:div>
                                <w:div w:id="3126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118586">
          <w:marLeft w:val="0"/>
          <w:marRight w:val="0"/>
          <w:marTop w:val="0"/>
          <w:marBottom w:val="0"/>
          <w:divBdr>
            <w:top w:val="none" w:sz="0" w:space="0" w:color="auto"/>
            <w:left w:val="none" w:sz="0" w:space="0" w:color="auto"/>
            <w:bottom w:val="none" w:sz="0" w:space="0" w:color="auto"/>
            <w:right w:val="none" w:sz="0" w:space="0" w:color="auto"/>
          </w:divBdr>
          <w:divsChild>
            <w:div w:id="456990209">
              <w:marLeft w:val="5430"/>
              <w:marRight w:val="5430"/>
              <w:marTop w:val="0"/>
              <w:marBottom w:val="0"/>
              <w:divBdr>
                <w:top w:val="single" w:sz="6" w:space="29" w:color="DDE1E3"/>
                <w:left w:val="none" w:sz="0" w:space="0" w:color="auto"/>
                <w:bottom w:val="none" w:sz="0" w:space="0" w:color="auto"/>
                <w:right w:val="none" w:sz="0" w:space="0" w:color="auto"/>
              </w:divBdr>
              <w:divsChild>
                <w:div w:id="754012710">
                  <w:marLeft w:val="0"/>
                  <w:marRight w:val="0"/>
                  <w:marTop w:val="0"/>
                  <w:marBottom w:val="0"/>
                  <w:divBdr>
                    <w:top w:val="none" w:sz="0" w:space="0" w:color="auto"/>
                    <w:left w:val="none" w:sz="0" w:space="0" w:color="auto"/>
                    <w:bottom w:val="none" w:sz="0" w:space="0" w:color="auto"/>
                    <w:right w:val="none" w:sz="0" w:space="0" w:color="auto"/>
                  </w:divBdr>
                  <w:divsChild>
                    <w:div w:id="166603266">
                      <w:marLeft w:val="0"/>
                      <w:marRight w:val="0"/>
                      <w:marTop w:val="0"/>
                      <w:marBottom w:val="0"/>
                      <w:divBdr>
                        <w:top w:val="none" w:sz="0" w:space="0" w:color="auto"/>
                        <w:left w:val="none" w:sz="0" w:space="0" w:color="auto"/>
                        <w:bottom w:val="none" w:sz="0" w:space="0" w:color="auto"/>
                        <w:right w:val="none" w:sz="0" w:space="0" w:color="auto"/>
                      </w:divBdr>
                      <w:divsChild>
                        <w:div w:id="4203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948">
                  <w:marLeft w:val="0"/>
                  <w:marRight w:val="0"/>
                  <w:marTop w:val="0"/>
                  <w:marBottom w:val="0"/>
                  <w:divBdr>
                    <w:top w:val="none" w:sz="0" w:space="0" w:color="auto"/>
                    <w:left w:val="none" w:sz="0" w:space="0" w:color="auto"/>
                    <w:bottom w:val="none" w:sz="0" w:space="0" w:color="auto"/>
                    <w:right w:val="none" w:sz="0" w:space="0" w:color="auto"/>
                  </w:divBdr>
                </w:div>
                <w:div w:id="176626053">
                  <w:marLeft w:val="0"/>
                  <w:marRight w:val="0"/>
                  <w:marTop w:val="0"/>
                  <w:marBottom w:val="0"/>
                  <w:divBdr>
                    <w:top w:val="none" w:sz="0" w:space="0" w:color="auto"/>
                    <w:left w:val="none" w:sz="0" w:space="0" w:color="auto"/>
                    <w:bottom w:val="none" w:sz="0" w:space="0" w:color="auto"/>
                    <w:right w:val="none" w:sz="0" w:space="0" w:color="auto"/>
                  </w:divBdr>
                  <w:divsChild>
                    <w:div w:id="160160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hnoreligia.ru/uploadedFiles/newsimages/big/panika_1.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2018-09-28T10:08:00Z</dcterms:created>
  <dcterms:modified xsi:type="dcterms:W3CDTF">2018-09-28T10:11:00Z</dcterms:modified>
</cp:coreProperties>
</file>