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63" w:rsidRPr="00085063" w:rsidRDefault="00097082" w:rsidP="00085063">
      <w:pPr>
        <w:spacing w:before="300" w:after="150" w:line="396" w:lineRule="atLeast"/>
        <w:jc w:val="center"/>
        <w:outlineLvl w:val="3"/>
        <w:rPr>
          <w:rFonts w:ascii="Times New Roman" w:eastAsia="Times New Roman" w:hAnsi="Times New Roman" w:cs="Times New Roman"/>
          <w:b/>
          <w:color w:val="676A6C"/>
          <w:spacing w:val="-15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  <w:r w:rsidR="00085063" w:rsidRPr="00085063">
        <w:rPr>
          <w:rFonts w:ascii="Times New Roman" w:eastAsia="Times New Roman" w:hAnsi="Times New Roman" w:cs="Times New Roman"/>
          <w:b/>
          <w:color w:val="676A6C"/>
          <w:spacing w:val="-15"/>
          <w:sz w:val="36"/>
          <w:szCs w:val="36"/>
          <w:u w:val="single"/>
          <w:lang w:eastAsia="ru-RU"/>
        </w:rPr>
        <w:t xml:space="preserve">Информационная памятка для </w:t>
      </w:r>
      <w:proofErr w:type="gramStart"/>
      <w:r w:rsidR="00085063" w:rsidRPr="00085063">
        <w:rPr>
          <w:rFonts w:ascii="Times New Roman" w:eastAsia="Times New Roman" w:hAnsi="Times New Roman" w:cs="Times New Roman"/>
          <w:b/>
          <w:color w:val="676A6C"/>
          <w:spacing w:val="-15"/>
          <w:sz w:val="36"/>
          <w:szCs w:val="36"/>
          <w:u w:val="single"/>
          <w:lang w:eastAsia="ru-RU"/>
        </w:rPr>
        <w:t>обучающихся</w:t>
      </w:r>
      <w:proofErr w:type="gramEnd"/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Компьютерные вирусы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Компьютерный вирус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Методы защиты от вредоносных программ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Постоянно устанавливай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пачти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дорабтки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lastRenderedPageBreak/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Ограничь физический доступ к компьютеру для посторонних лиц;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Используй внешние носители информации, такие как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флешка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, диск или файл из интернета, только из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проференных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источников;</w:t>
      </w:r>
    </w:p>
    <w:p w:rsidR="00085063" w:rsidRPr="00085063" w:rsidRDefault="00085063" w:rsidP="00085063">
      <w:pPr>
        <w:numPr>
          <w:ilvl w:val="0"/>
          <w:numId w:val="9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Сети 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FI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proofErr w:type="gram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это не вид передачи данных, не технология, а всего лишь бренд, марка.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Еще в 1991 году нидерландская компания зарегистрировала бренд «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WECA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», что обозначало словосочетание «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Wireless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Fidelity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», который переводится как «беспроводная точность».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». Такое название было дано с намеком на стандарт высший звуковой техники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Hi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, что в переводе означает «высокая точность».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Да, бесплатный интернет-доступ в кафе, отелях и аэропортах является отличной возможностью выхода в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 xml:space="preserve">интернет. Но многие эксперты считают, что общедоступные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softHyphen/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сети не являются безопасными.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Советы по безопасности работе в общедоступных сетях 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fi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передавай свою личную информацию через общедоступные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Используй и обновляй антивирусные программы и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брандмауер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. Тем самым ты обезопасишь себя от закачки вируса на твое устройство;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При использовании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используй публичный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для передачи личных данных, например для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выхода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в социальные сети или в электронную почту;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Ипользуй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только защищенное соединение через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HTTPS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, а не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HTTP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, т.е. при наборе веб-адреса вводи именно «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https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://»;</w:t>
      </w:r>
    </w:p>
    <w:p w:rsidR="00085063" w:rsidRPr="00085063" w:rsidRDefault="00085063" w:rsidP="00085063">
      <w:pPr>
        <w:numPr>
          <w:ilvl w:val="0"/>
          <w:numId w:val="10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В мобильном телефоне отключи функцию «Подключение к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автоматически». Не допускай автоматического подключения устройства к сетям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Wi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-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Fi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без твоего согласия.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Социальные сети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Facebook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уже зарегистрирован миллиард человек, что является одной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Основные советы по безопасности в социальных сетях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Ограничь список друзей. У тебя в друзьях не должно быть случайных и незнакомых людей;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Защищай свою репутацию - держи ее в чистоте и задавай себе вопрос: хотел бы ты, чтобы другие пользователи видели, что ты загружаешь?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Подумай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,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прежде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чем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что-то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опубликовать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,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написать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и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загрузить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85063" w:rsidRPr="00085063" w:rsidRDefault="00085063" w:rsidP="00085063">
      <w:pPr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Электронные деньги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lastRenderedPageBreak/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Электронные деньги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— это очень удобный способ платежей, однако существуют мошенники, которые хотят получить эти деньги.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неанонимных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идентификации пользователя является обязательной.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Также следует различать электронные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фиатные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деньги (равны государственным валютам) и электронные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нефиатные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деньги (не равны государственным валютам).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Основные советы по безопасной работе с электронными деньгами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85063" w:rsidRPr="00085063" w:rsidRDefault="00085063" w:rsidP="00085063">
      <w:pPr>
        <w:numPr>
          <w:ilvl w:val="0"/>
          <w:numId w:val="1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85063" w:rsidRPr="00085063" w:rsidRDefault="00085063" w:rsidP="00085063">
      <w:pPr>
        <w:numPr>
          <w:ilvl w:val="0"/>
          <w:numId w:val="1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Выбери сложный пароль. Преступникам будет не просто угадать сложный пароль. Надежные пароли —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lastRenderedPageBreak/>
        <w:t xml:space="preserve">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StROng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!;;</w:t>
      </w:r>
    </w:p>
    <w:p w:rsidR="00085063" w:rsidRPr="00085063" w:rsidRDefault="00085063" w:rsidP="00085063">
      <w:pPr>
        <w:numPr>
          <w:ilvl w:val="0"/>
          <w:numId w:val="1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 вводи свои личные данные на сайтах, которым не доверяешь.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Электронная почта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Электронная почта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имя_пользователя@имя_домена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. Также кроме передачи простого текста, имеется возможность передавать файлы.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Основные советы по безопасной работе с электронной почтой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музыкальный_фанат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@» или «рок2013» вместо «тема13»;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Используй двухэтапную авторизацию. Это когда помимо пароля нужно вводить код, присылаемый по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SMS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открывай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файлы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085063" w:rsidRPr="00085063" w:rsidRDefault="00085063" w:rsidP="00085063">
      <w:pPr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Кибербуллинг</w:t>
      </w:r>
      <w:proofErr w:type="spellEnd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 или виртуальное издевательство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Кибербуллинг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различных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интернет-сервисов.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Основные советы по борьбе с </w:t>
      </w: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кибербуллингом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Управляй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своей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киберрепутацией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анонимным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аккаунтом;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стоит вести хулиганский образ виртуальной жизни. Интернет фиксирует все твои действия и сохраняет их.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Удалить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их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будет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крайне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затруднительно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lastRenderedPageBreak/>
        <w:t xml:space="preserve">Соблюдай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свой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виртуальную честь смолоду;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Игнорируй единичный негатив. Одноразовые оскорбительные сообщения лучше игнорировать.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Обычно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агрессия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прекращается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на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начальной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стадии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Бан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85063" w:rsidRPr="00085063" w:rsidRDefault="00085063" w:rsidP="00085063">
      <w:pPr>
        <w:numPr>
          <w:ilvl w:val="0"/>
          <w:numId w:val="14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Если ты свидетель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кибербуллинга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val="en"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Мобильный</w:t>
      </w:r>
      <w:proofErr w:type="spellEnd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 xml:space="preserve"> </w:t>
      </w: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телефон</w:t>
      </w:r>
      <w:proofErr w:type="spellEnd"/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lastRenderedPageBreak/>
        <w:t>Основные советы для безопасности мобильного телефона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Думай, прежде чем отправить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SMS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, фото или видео. Ты точно знаешь, где они будут в конечном итоге?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Необходимо обновлять операционную систему твоего смартфона;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антивирусные программы для мобильных телефонов;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cookies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Периодически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проверяй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какие платные услуги активированы на твоем номере;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085063" w:rsidRPr="00085063" w:rsidRDefault="00085063" w:rsidP="00085063">
      <w:pPr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Bluetooth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val="en" w:eastAsia="ru-RU"/>
        </w:rPr>
        <w:t>Online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 игры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Современные </w:t>
      </w: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онлайн-игры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покупают диск, оплачивают абонемент или приобретают какие-то опции.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патчи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(цифровые заплатки для программ), закрываются уязвимости серверов.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Основные советы по безопасности </w:t>
      </w:r>
      <w:proofErr w:type="gram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твоего</w:t>
      </w:r>
      <w:proofErr w:type="gramEnd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 игрового аккаунта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скринов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указывай личную информацию в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профайле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игры;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Уважай других участников по игре;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устанавливай неофициальные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патчи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моды;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Используй сложные и разные пароли;</w:t>
      </w:r>
    </w:p>
    <w:p w:rsidR="00085063" w:rsidRPr="00085063" w:rsidRDefault="00085063" w:rsidP="00085063">
      <w:pPr>
        <w:numPr>
          <w:ilvl w:val="0"/>
          <w:numId w:val="16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Фишинг</w:t>
      </w:r>
      <w:proofErr w:type="spellEnd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 или кража личных данных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интернет-технологий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lastRenderedPageBreak/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фишинг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, главная цель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которого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phishing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читается как </w:t>
      </w:r>
      <w:proofErr w:type="spell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фишинг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(от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fishing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— рыбная ловля, 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password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— пароль).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 xml:space="preserve">Основные советы по борьбе с </w:t>
      </w:r>
      <w:proofErr w:type="spellStart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фишингом</w:t>
      </w:r>
      <w:proofErr w:type="spell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Используй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безопасные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веб-сайты, в том числе, интернет-магазинов и поисковых систем;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Используй сложные и разные пароли.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фишинговые</w:t>
      </w:r>
      <w:proofErr w:type="spell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сайты;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Установи надежный пароль (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PIN</w:t>
      </w: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) на мобильный телефон;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Отключи сохранение пароля в браузере;</w:t>
      </w:r>
    </w:p>
    <w:p w:rsidR="00085063" w:rsidRPr="00085063" w:rsidRDefault="00085063" w:rsidP="00085063">
      <w:pPr>
        <w:numPr>
          <w:ilvl w:val="0"/>
          <w:numId w:val="17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Не открывай </w:t>
      </w:r>
      <w:proofErr w:type="gramStart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файлы</w:t>
      </w:r>
      <w:proofErr w:type="gramEnd"/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</w:pPr>
    </w:p>
    <w:p w:rsid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</w:pP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lastRenderedPageBreak/>
        <w:t>Цифровая репутация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Цифровая репутация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это негативная или позитивная информация в сети о тебе. Компрометирующая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информация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близких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все это накапливается в сети.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Основные советы по защите цифровой репутации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  <w:t>: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numPr>
          <w:ilvl w:val="0"/>
          <w:numId w:val="18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085063" w:rsidRPr="00085063" w:rsidRDefault="00085063" w:rsidP="00085063">
      <w:pPr>
        <w:numPr>
          <w:ilvl w:val="0"/>
          <w:numId w:val="18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lastRenderedPageBreak/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085063" w:rsidRPr="00085063" w:rsidRDefault="00085063" w:rsidP="00085063">
      <w:pPr>
        <w:numPr>
          <w:ilvl w:val="0"/>
          <w:numId w:val="18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Авторское право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Современные школьник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и-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,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Авторские права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15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 xml:space="preserve">Использование «пиратского» программного обеспечения может привести </w:t>
      </w:r>
      <w:proofErr w:type="gramStart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к</w:t>
      </w:r>
      <w:proofErr w:type="gramEnd"/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before="150" w:after="150" w:line="297" w:lineRule="atLeast"/>
        <w:jc w:val="center"/>
        <w:outlineLvl w:val="3"/>
        <w:rPr>
          <w:rFonts w:ascii="Times New Roman" w:eastAsia="Times New Roman" w:hAnsi="Times New Roman" w:cs="Times New Roman"/>
          <w:color w:val="676A6C"/>
          <w:sz w:val="36"/>
          <w:szCs w:val="36"/>
          <w:u w:val="single"/>
          <w:lang w:eastAsia="ru-RU"/>
        </w:rPr>
      </w:pPr>
      <w:bookmarkStart w:id="0" w:name="_GoBack"/>
      <w:r w:rsidRPr="00085063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u w:val="single"/>
          <w:lang w:eastAsia="ru-RU"/>
        </w:rPr>
        <w:t>О портале</w:t>
      </w:r>
    </w:p>
    <w:bookmarkEnd w:id="0"/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85063" w:rsidRPr="00085063" w:rsidRDefault="00085063" w:rsidP="00085063">
      <w:pPr>
        <w:spacing w:after="0" w:line="330" w:lineRule="atLeast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hyperlink r:id="rId6" w:tgtFrame="_blank" w:history="1">
        <w:proofErr w:type="spellStart"/>
        <w:r w:rsidRPr="00085063">
          <w:rPr>
            <w:rFonts w:ascii="Times New Roman" w:eastAsia="Times New Roman" w:hAnsi="Times New Roman" w:cs="Times New Roman"/>
            <w:color w:val="000000"/>
            <w:sz w:val="36"/>
            <w:szCs w:val="36"/>
            <w:u w:val="single"/>
            <w:lang w:eastAsia="ru-RU"/>
          </w:rPr>
          <w:t>Сетевичок</w:t>
        </w:r>
        <w:proofErr w:type="gramStart"/>
        <w:r w:rsidRPr="00085063">
          <w:rPr>
            <w:rFonts w:ascii="Times New Roman" w:eastAsia="Times New Roman" w:hAnsi="Times New Roman" w:cs="Times New Roman"/>
            <w:color w:val="000000"/>
            <w:sz w:val="36"/>
            <w:szCs w:val="36"/>
            <w:u w:val="single"/>
            <w:lang w:eastAsia="ru-RU"/>
          </w:rPr>
          <w:t>.р</w:t>
        </w:r>
        <w:proofErr w:type="gramEnd"/>
        <w:r w:rsidRPr="00085063">
          <w:rPr>
            <w:rFonts w:ascii="Times New Roman" w:eastAsia="Times New Roman" w:hAnsi="Times New Roman" w:cs="Times New Roman"/>
            <w:color w:val="000000"/>
            <w:sz w:val="36"/>
            <w:szCs w:val="36"/>
            <w:u w:val="single"/>
            <w:lang w:eastAsia="ru-RU"/>
          </w:rPr>
          <w:t>ф</w:t>
        </w:r>
        <w:proofErr w:type="spellEnd"/>
      </w:hyperlink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val="en" w:eastAsia="ru-RU"/>
        </w:rPr>
        <w:t> </w:t>
      </w:r>
      <w:r w:rsidRPr="00085063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</w:t>
      </w:r>
    </w:p>
    <w:p w:rsidR="00085063" w:rsidRPr="00085063" w:rsidRDefault="00085063" w:rsidP="0008506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085063">
        <w:rPr>
          <w:rFonts w:ascii="Times New Roman" w:eastAsia="Times New Roman" w:hAnsi="Times New Roman" w:cs="Times New Roman"/>
          <w:color w:val="555555"/>
          <w:sz w:val="36"/>
          <w:szCs w:val="36"/>
          <w:lang w:val="en" w:eastAsia="ru-RU"/>
        </w:rPr>
        <w:t> </w:t>
      </w:r>
    </w:p>
    <w:p w:rsidR="00097082" w:rsidRPr="00085063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230555" w:rsidRPr="00085063" w:rsidRDefault="00230555">
      <w:pPr>
        <w:rPr>
          <w:rFonts w:ascii="Times New Roman" w:hAnsi="Times New Roman" w:cs="Times New Roman"/>
          <w:sz w:val="36"/>
          <w:szCs w:val="36"/>
        </w:rPr>
      </w:pPr>
    </w:p>
    <w:sectPr w:rsidR="00230555" w:rsidRPr="0008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0E9"/>
    <w:multiLevelType w:val="multilevel"/>
    <w:tmpl w:val="33F495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94A9E"/>
    <w:multiLevelType w:val="multilevel"/>
    <w:tmpl w:val="8B2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611A7"/>
    <w:multiLevelType w:val="multilevel"/>
    <w:tmpl w:val="E45A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C6044"/>
    <w:multiLevelType w:val="multilevel"/>
    <w:tmpl w:val="DBDE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52F8A"/>
    <w:multiLevelType w:val="multilevel"/>
    <w:tmpl w:val="08B4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F2A75"/>
    <w:multiLevelType w:val="multilevel"/>
    <w:tmpl w:val="FD52B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D0044"/>
    <w:multiLevelType w:val="multilevel"/>
    <w:tmpl w:val="B6A2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050D88"/>
    <w:multiLevelType w:val="multilevel"/>
    <w:tmpl w:val="80629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1112E6"/>
    <w:multiLevelType w:val="multilevel"/>
    <w:tmpl w:val="6AD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993122"/>
    <w:multiLevelType w:val="multilevel"/>
    <w:tmpl w:val="492EE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2B5614"/>
    <w:multiLevelType w:val="multilevel"/>
    <w:tmpl w:val="F2CC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B53E4B"/>
    <w:multiLevelType w:val="multilevel"/>
    <w:tmpl w:val="FDDED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9C2E19"/>
    <w:multiLevelType w:val="multilevel"/>
    <w:tmpl w:val="79820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A5317A"/>
    <w:multiLevelType w:val="multilevel"/>
    <w:tmpl w:val="959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C1271F"/>
    <w:multiLevelType w:val="multilevel"/>
    <w:tmpl w:val="F9EC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306F29"/>
    <w:multiLevelType w:val="multilevel"/>
    <w:tmpl w:val="7306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D44739"/>
    <w:multiLevelType w:val="multilevel"/>
    <w:tmpl w:val="51E668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D7A62"/>
    <w:multiLevelType w:val="multilevel"/>
    <w:tmpl w:val="8E887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16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10"/>
  </w:num>
  <w:num w:numId="12">
    <w:abstractNumId w:val="1"/>
  </w:num>
  <w:num w:numId="13">
    <w:abstractNumId w:val="4"/>
  </w:num>
  <w:num w:numId="14">
    <w:abstractNumId w:val="2"/>
  </w:num>
  <w:num w:numId="15">
    <w:abstractNumId w:val="17"/>
  </w:num>
  <w:num w:numId="16">
    <w:abstractNumId w:val="3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5C"/>
    <w:rsid w:val="00085063"/>
    <w:rsid w:val="00097082"/>
    <w:rsid w:val="00230555"/>
    <w:rsid w:val="003B11CF"/>
    <w:rsid w:val="008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3266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339147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7014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15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8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5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6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15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4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6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2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16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3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2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8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2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2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2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31041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85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0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59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5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10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43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79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0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41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7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66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89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28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95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8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5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44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1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7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99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08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9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10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89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16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26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63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59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7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99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40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20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86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47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20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9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3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865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6B0D3"/>
                            <w:left w:val="single" w:sz="6" w:space="0" w:color="96B0D3"/>
                            <w:bottom w:val="single" w:sz="6" w:space="0" w:color="96B0D3"/>
                            <w:right w:val="single" w:sz="6" w:space="0" w:color="96B0D3"/>
                          </w:divBdr>
                        </w:div>
                      </w:divsChild>
                    </w:div>
                    <w:div w:id="15829076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6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1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7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3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81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63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4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78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3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105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&#1077;&#1090;&#1077;&#1074;&#1080;&#1095;&#1086;&#108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2467</Words>
  <Characters>14065</Characters>
  <Application>Microsoft Office Word</Application>
  <DocSecurity>0</DocSecurity>
  <Lines>117</Lines>
  <Paragraphs>32</Paragraphs>
  <ScaleCrop>false</ScaleCrop>
  <Company/>
  <LinksUpToDate>false</LinksUpToDate>
  <CharactersWithSpaces>16500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2018-09-11T06:25:00Z</dcterms:created>
  <dcterms:modified xsi:type="dcterms:W3CDTF">2018-09-11T06:55:00Z</dcterms:modified>
</cp:coreProperties>
</file>