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CEE" w:rsidRPr="00754CEE" w:rsidRDefault="00754CEE" w:rsidP="00754CE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bookmarkStart w:id="0" w:name="_GoBack"/>
      <w:bookmarkEnd w:id="0"/>
    </w:p>
    <w:p w:rsidR="00131A07" w:rsidRPr="00754CEE" w:rsidRDefault="00131A07" w:rsidP="00754CEE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4CEE">
        <w:rPr>
          <w:rFonts w:ascii="Times New Roman" w:eastAsia="Times New Roman" w:hAnsi="Times New Roman" w:cs="Times New Roman"/>
          <w:b/>
          <w:bCs/>
          <w:sz w:val="24"/>
          <w:szCs w:val="24"/>
        </w:rPr>
        <w:t>Тренинг на тему:</w:t>
      </w:r>
    </w:p>
    <w:p w:rsidR="00131A07" w:rsidRPr="00754CEE" w:rsidRDefault="00131A07" w:rsidP="00754CEE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4CEE">
        <w:rPr>
          <w:rFonts w:ascii="Times New Roman" w:eastAsia="Times New Roman" w:hAnsi="Times New Roman" w:cs="Times New Roman"/>
          <w:b/>
          <w:bCs/>
          <w:sz w:val="24"/>
          <w:szCs w:val="24"/>
        </w:rPr>
        <w:t>«Эмоциональное выгорание педагогов»</w:t>
      </w:r>
    </w:p>
    <w:p w:rsidR="00C57568" w:rsidRPr="00754CEE" w:rsidRDefault="00C57568" w:rsidP="00754CEE">
      <w:pPr>
        <w:pStyle w:val="a3"/>
        <w:contextualSpacing/>
        <w:jc w:val="center"/>
      </w:pPr>
      <w:r w:rsidRPr="00754CEE">
        <w:rPr>
          <w:b/>
          <w:bCs/>
        </w:rPr>
        <w:t>Вступительное слово.</w:t>
      </w:r>
    </w:p>
    <w:p w:rsidR="00C57568" w:rsidRPr="00754CEE" w:rsidRDefault="00C57568" w:rsidP="00754CEE">
      <w:pPr>
        <w:pStyle w:val="a3"/>
        <w:contextualSpacing/>
      </w:pPr>
      <w:r w:rsidRPr="00754CEE">
        <w:t>         Профессия учитель относится к числу тех профессий, представители которых наиболее склонны эмоциональному выгоранию. На долю педагога выпадает немало стрессовых ситуаций, а выразить свои переживания негде. Все эти негативные эмоции копятся внутри нас.</w:t>
      </w:r>
    </w:p>
    <w:p w:rsidR="00C57568" w:rsidRPr="00754CEE" w:rsidRDefault="00C57568" w:rsidP="00754CEE">
      <w:pPr>
        <w:pStyle w:val="a3"/>
        <w:contextualSpacing/>
      </w:pPr>
      <w:r w:rsidRPr="00754CEE">
        <w:t>         С каждым годом планка по отношению к педагогам поднимается все выше и выше: это и требования со стороны родителей, и творческий подход  к работе, и проектная деятельность, и инновации.</w:t>
      </w:r>
    </w:p>
    <w:p w:rsidR="00C57568" w:rsidRPr="00754CEE" w:rsidRDefault="00C57568" w:rsidP="00754CEE">
      <w:pPr>
        <w:pStyle w:val="a3"/>
        <w:contextualSpacing/>
      </w:pPr>
      <w:r w:rsidRPr="00754CEE">
        <w:t>         Вместе с учебной нагрузкой растет и нервное напряжение педагога, в связи с этим усугубляются многочисленные страхи: страх оказаться непрофессионалом, страх перед контролем.</w:t>
      </w:r>
    </w:p>
    <w:p w:rsidR="00754CEE" w:rsidRDefault="00C57568" w:rsidP="00754CEE">
      <w:pPr>
        <w:pStyle w:val="a3"/>
        <w:contextualSpacing/>
      </w:pPr>
      <w:r w:rsidRPr="00754CEE">
        <w:t xml:space="preserve">         Все эти ситуации приводят к «эмоциональному выгоранию». «Эмоционально выгоревшие» педагоги более агрессивны, у них повышенная тревожность.         </w:t>
      </w:r>
    </w:p>
    <w:p w:rsidR="00C57568" w:rsidRPr="00754CEE" w:rsidRDefault="00C57568" w:rsidP="00754CEE">
      <w:pPr>
        <w:pStyle w:val="a3"/>
        <w:contextualSpacing/>
      </w:pPr>
      <w:r w:rsidRPr="00754CEE">
        <w:rPr>
          <w:b/>
          <w:bCs/>
        </w:rPr>
        <w:t xml:space="preserve">Эмоциональное выгорание – </w:t>
      </w:r>
      <w:r w:rsidRPr="00754CEE">
        <w:t>это своего рода выработанный личностью механизм психологической защиты в виде полного или частичного исключения эмоций в ответ на психотравмирующие воздействия.</w:t>
      </w:r>
    </w:p>
    <w:p w:rsidR="00C57568" w:rsidRPr="00754CEE" w:rsidRDefault="00C57568" w:rsidP="00754CEE">
      <w:pPr>
        <w:pStyle w:val="a3"/>
        <w:contextualSpacing/>
      </w:pPr>
      <w:r w:rsidRPr="00754CEE">
        <w:t>         У педагога много факторов, которые провоцируют эмоциональное выгорание: ответственность за жизнь и здоровье детей, ежечасная необходимость сопереживания, сочувствия.</w:t>
      </w:r>
    </w:p>
    <w:p w:rsidR="00C57568" w:rsidRPr="00754CEE" w:rsidRDefault="00C57568" w:rsidP="00754CEE">
      <w:pPr>
        <w:pStyle w:val="a3"/>
        <w:contextualSpacing/>
      </w:pPr>
      <w:r w:rsidRPr="00754CEE">
        <w:t xml:space="preserve">         </w:t>
      </w:r>
      <w:r w:rsidRPr="00754CEE">
        <w:rPr>
          <w:b/>
          <w:bCs/>
        </w:rPr>
        <w:t>Правила тренинга:</w:t>
      </w:r>
    </w:p>
    <w:p w:rsidR="00C57568" w:rsidRPr="00754CEE" w:rsidRDefault="00754CEE" w:rsidP="00754CEE">
      <w:pPr>
        <w:pStyle w:val="a3"/>
        <w:contextualSpacing/>
      </w:pPr>
      <w:r w:rsidRPr="00754CEE">
        <w:t>1</w:t>
      </w:r>
      <w:r w:rsidR="00C57568" w:rsidRPr="00754CEE">
        <w:t>.    Искренность.</w:t>
      </w:r>
    </w:p>
    <w:p w:rsidR="00C57568" w:rsidRPr="00754CEE" w:rsidRDefault="00754CEE" w:rsidP="00754CEE">
      <w:pPr>
        <w:pStyle w:val="a3"/>
        <w:contextualSpacing/>
      </w:pPr>
      <w:r w:rsidRPr="00754CEE">
        <w:t>2</w:t>
      </w:r>
      <w:r w:rsidR="00C57568" w:rsidRPr="00754CEE">
        <w:t>.    Конфиденциальность. Все, что произошло в этой комнате, останется здесь.</w:t>
      </w:r>
    </w:p>
    <w:p w:rsidR="00C57568" w:rsidRPr="00754CEE" w:rsidRDefault="00C57568" w:rsidP="00754CEE">
      <w:pPr>
        <w:pStyle w:val="a3"/>
        <w:contextualSpacing/>
      </w:pPr>
      <w:r w:rsidRPr="00754CEE">
        <w:t> </w:t>
      </w:r>
    </w:p>
    <w:p w:rsidR="00C57568" w:rsidRPr="00754CEE" w:rsidRDefault="00C57568" w:rsidP="00754CEE">
      <w:pPr>
        <w:pStyle w:val="a3"/>
        <w:contextualSpacing/>
        <w:jc w:val="center"/>
      </w:pPr>
      <w:r w:rsidRPr="00754CEE">
        <w:rPr>
          <w:b/>
          <w:bCs/>
        </w:rPr>
        <w:t>II. Практическая часть</w:t>
      </w:r>
    </w:p>
    <w:p w:rsidR="00C57568" w:rsidRPr="00754CEE" w:rsidRDefault="00C57568" w:rsidP="00754CEE">
      <w:pPr>
        <w:pStyle w:val="a3"/>
        <w:contextualSpacing/>
      </w:pPr>
      <w:r w:rsidRPr="00754CEE">
        <w:t>«Расскажи мне – и я забуду</w:t>
      </w:r>
    </w:p>
    <w:p w:rsidR="00C57568" w:rsidRPr="00754CEE" w:rsidRDefault="00C57568" w:rsidP="00754CEE">
      <w:pPr>
        <w:pStyle w:val="a3"/>
        <w:contextualSpacing/>
      </w:pPr>
      <w:r w:rsidRPr="00754CEE">
        <w:t>Покажи мне – и я запомню</w:t>
      </w:r>
    </w:p>
    <w:p w:rsidR="00C57568" w:rsidRPr="00754CEE" w:rsidRDefault="00C57568" w:rsidP="00754CEE">
      <w:pPr>
        <w:pStyle w:val="a3"/>
        <w:contextualSpacing/>
      </w:pPr>
      <w:r w:rsidRPr="00754CEE">
        <w:t>Вовлеки меня – и я пойму и чему-то научусь»</w:t>
      </w:r>
    </w:p>
    <w:p w:rsidR="00754CEE" w:rsidRPr="00754CEE" w:rsidRDefault="00C57568" w:rsidP="00754CEE">
      <w:pPr>
        <w:pStyle w:val="a3"/>
        <w:contextualSpacing/>
      </w:pPr>
      <w:r w:rsidRPr="00754CEE">
        <w:t>                             </w:t>
      </w:r>
    </w:p>
    <w:p w:rsidR="00C57568" w:rsidRPr="00754CEE" w:rsidRDefault="00C57568" w:rsidP="00754CEE">
      <w:pPr>
        <w:pStyle w:val="a3"/>
        <w:contextualSpacing/>
      </w:pPr>
      <w:r w:rsidRPr="00754CEE">
        <w:t xml:space="preserve"> Китайская поговорка.</w:t>
      </w:r>
    </w:p>
    <w:p w:rsidR="00C57568" w:rsidRPr="00754CEE" w:rsidRDefault="00C57568" w:rsidP="00754CEE">
      <w:pPr>
        <w:pStyle w:val="a3"/>
        <w:contextualSpacing/>
      </w:pPr>
      <w:r w:rsidRPr="00754CEE">
        <w:t>Человек усваивает:</w:t>
      </w:r>
    </w:p>
    <w:p w:rsidR="00C57568" w:rsidRPr="00754CEE" w:rsidRDefault="00C57568" w:rsidP="00754CEE">
      <w:pPr>
        <w:pStyle w:val="a3"/>
        <w:contextualSpacing/>
      </w:pPr>
      <w:r w:rsidRPr="00754CEE">
        <w:t>10% того, что слышит</w:t>
      </w:r>
    </w:p>
    <w:p w:rsidR="00C57568" w:rsidRPr="00754CEE" w:rsidRDefault="00C57568" w:rsidP="00754CEE">
      <w:pPr>
        <w:pStyle w:val="a3"/>
        <w:contextualSpacing/>
      </w:pPr>
      <w:r w:rsidRPr="00754CEE">
        <w:t>50% того, что видит</w:t>
      </w:r>
    </w:p>
    <w:p w:rsidR="00C57568" w:rsidRPr="00754CEE" w:rsidRDefault="00C57568" w:rsidP="00754CEE">
      <w:pPr>
        <w:pStyle w:val="a3"/>
        <w:contextualSpacing/>
      </w:pPr>
      <w:r w:rsidRPr="00754CEE">
        <w:t>70% того, что сам переживает</w:t>
      </w:r>
    </w:p>
    <w:p w:rsidR="00C57568" w:rsidRDefault="00C57568" w:rsidP="00754CEE">
      <w:pPr>
        <w:pStyle w:val="a3"/>
        <w:contextualSpacing/>
      </w:pPr>
      <w:r w:rsidRPr="00754CEE">
        <w:t>90% того, что сам</w:t>
      </w:r>
      <w:r w:rsidR="00754CEE">
        <w:t xml:space="preserve"> делает</w:t>
      </w:r>
    </w:p>
    <w:p w:rsidR="00754CEE" w:rsidRPr="00754CEE" w:rsidRDefault="00754CEE" w:rsidP="00754CEE">
      <w:pPr>
        <w:pStyle w:val="a3"/>
        <w:contextualSpacing/>
      </w:pPr>
    </w:p>
    <w:p w:rsidR="00314DD8" w:rsidRPr="00754CEE" w:rsidRDefault="00314DD8" w:rsidP="00754CEE">
      <w:pPr>
        <w:pStyle w:val="a3"/>
        <w:shd w:val="clear" w:color="auto" w:fill="FFFFFF"/>
        <w:contextualSpacing/>
      </w:pPr>
      <w:r w:rsidRPr="00754CEE">
        <w:rPr>
          <w:b/>
          <w:bCs/>
          <w:i/>
          <w:iCs/>
        </w:rPr>
        <w:t>Групповая</w:t>
      </w:r>
      <w:r w:rsidRPr="00754CEE">
        <w:rPr>
          <w:i/>
          <w:iCs/>
        </w:rPr>
        <w:t> </w:t>
      </w:r>
      <w:r w:rsidRPr="00754CEE">
        <w:rPr>
          <w:b/>
          <w:bCs/>
          <w:i/>
          <w:iCs/>
        </w:rPr>
        <w:t>игра</w:t>
      </w:r>
      <w:r w:rsidRPr="00754CEE">
        <w:rPr>
          <w:i/>
          <w:iCs/>
        </w:rPr>
        <w:t> </w:t>
      </w:r>
      <w:r w:rsidRPr="00754CEE">
        <w:rPr>
          <w:b/>
          <w:bCs/>
          <w:i/>
          <w:iCs/>
        </w:rPr>
        <w:t>«Здравствуй, друг! »</w:t>
      </w:r>
    </w:p>
    <w:p w:rsidR="00314DD8" w:rsidRPr="00754CEE" w:rsidRDefault="00314DD8" w:rsidP="00754CEE">
      <w:pPr>
        <w:pStyle w:val="a3"/>
        <w:shd w:val="clear" w:color="auto" w:fill="FFFFFF"/>
        <w:contextualSpacing/>
      </w:pPr>
      <w:r w:rsidRPr="00754CEE">
        <w:t>И для начала я предлагаю вам выразить друг другу радость встречи.</w:t>
      </w:r>
    </w:p>
    <w:p w:rsidR="00314DD8" w:rsidRPr="00754CEE" w:rsidRDefault="00314DD8" w:rsidP="00754CEE">
      <w:pPr>
        <w:pStyle w:val="a3"/>
        <w:shd w:val="clear" w:color="auto" w:fill="FFFFFF"/>
        <w:contextualSpacing/>
      </w:pPr>
      <w:r w:rsidRPr="00754CEE">
        <w:t>Когда люди встречаются друг с другом, прежде всего. Что они делают? Верно, приветствуют друг друга. Любое общение начинается с приветствия. Сейчас, я предлагаю поприветствовать друг друга улыбкой и сказать, о том, как мы рады видеть друг друга"</w:t>
      </w:r>
    </w:p>
    <w:p w:rsidR="00314DD8" w:rsidRPr="00754CEE" w:rsidRDefault="00314DD8" w:rsidP="00754CEE">
      <w:pPr>
        <w:pStyle w:val="a3"/>
        <w:shd w:val="clear" w:color="auto" w:fill="FFFFFF"/>
        <w:contextualSpacing/>
      </w:pPr>
      <w:r w:rsidRPr="00754CEE">
        <w:rPr>
          <w:i/>
          <w:iCs/>
        </w:rPr>
        <w:t>Психолог проговаривает, участники сопровождают движениями и повторяют:</w:t>
      </w:r>
    </w:p>
    <w:p w:rsidR="00314DD8" w:rsidRPr="00754CEE" w:rsidRDefault="00314DD8" w:rsidP="00754CEE">
      <w:pPr>
        <w:pStyle w:val="a3"/>
        <w:shd w:val="clear" w:color="auto" w:fill="FFFFFF"/>
        <w:contextualSpacing/>
      </w:pPr>
      <w:r w:rsidRPr="00754CEE">
        <w:t>"Здравствуй, друг! " (здороваются за руку)</w:t>
      </w:r>
    </w:p>
    <w:p w:rsidR="00314DD8" w:rsidRPr="00754CEE" w:rsidRDefault="00314DD8" w:rsidP="00754CEE">
      <w:pPr>
        <w:pStyle w:val="a3"/>
        <w:shd w:val="clear" w:color="auto" w:fill="FFFFFF"/>
        <w:contextualSpacing/>
      </w:pPr>
      <w:r w:rsidRPr="00754CEE">
        <w:t>"Как ты тут? "(похлопывают друг друга по плечу)</w:t>
      </w:r>
    </w:p>
    <w:p w:rsidR="00314DD8" w:rsidRPr="00754CEE" w:rsidRDefault="00314DD8" w:rsidP="00754CEE">
      <w:pPr>
        <w:pStyle w:val="a3"/>
        <w:shd w:val="clear" w:color="auto" w:fill="FFFFFF"/>
        <w:contextualSpacing/>
      </w:pPr>
      <w:r w:rsidRPr="00754CEE">
        <w:t>"Где ты был? " (теребят друг друга за ушко)</w:t>
      </w:r>
    </w:p>
    <w:p w:rsidR="00314DD8" w:rsidRPr="00754CEE" w:rsidRDefault="00314DD8" w:rsidP="00754CEE">
      <w:pPr>
        <w:pStyle w:val="a3"/>
        <w:shd w:val="clear" w:color="auto" w:fill="FFFFFF"/>
        <w:contextualSpacing/>
      </w:pPr>
      <w:r w:rsidRPr="00754CEE">
        <w:t>"Я скучал! " (складывают руки на груди в области сердца)</w:t>
      </w:r>
    </w:p>
    <w:p w:rsidR="00314DD8" w:rsidRPr="00754CEE" w:rsidRDefault="00314DD8" w:rsidP="00754CEE">
      <w:pPr>
        <w:pStyle w:val="a3"/>
        <w:shd w:val="clear" w:color="auto" w:fill="FFFFFF"/>
        <w:contextualSpacing/>
      </w:pPr>
      <w:r w:rsidRPr="00754CEE">
        <w:t>"Ты пришел! " (разводят руки в сторону)</w:t>
      </w:r>
    </w:p>
    <w:p w:rsidR="00314DD8" w:rsidRPr="00754CEE" w:rsidRDefault="00314DD8" w:rsidP="00754CEE">
      <w:pPr>
        <w:pStyle w:val="a3"/>
        <w:shd w:val="clear" w:color="auto" w:fill="FFFFFF"/>
        <w:contextualSpacing/>
      </w:pPr>
      <w:r w:rsidRPr="00754CEE">
        <w:t>"Хорошо! "(обнимаются)</w:t>
      </w:r>
    </w:p>
    <w:p w:rsidR="00754CEE" w:rsidRDefault="00754CEE" w:rsidP="00754CEE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4CEE" w:rsidRDefault="00754CEE" w:rsidP="00754CEE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4CEE" w:rsidRDefault="00754CEE" w:rsidP="00754CEE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4CEE" w:rsidRDefault="00754CEE" w:rsidP="00754CEE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92A61" w:rsidRPr="00754CEE" w:rsidRDefault="00192A61" w:rsidP="00754CEE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4CEE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Упражнение «Дождик»</w:t>
      </w:r>
    </w:p>
    <w:p w:rsidR="00192A61" w:rsidRPr="00754CEE" w:rsidRDefault="00192A61" w:rsidP="00754CEE">
      <w:pPr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4CEE">
        <w:rPr>
          <w:rFonts w:ascii="Times New Roman" w:eastAsia="Times New Roman" w:hAnsi="Times New Roman" w:cs="Times New Roman"/>
          <w:bCs/>
          <w:sz w:val="24"/>
          <w:szCs w:val="24"/>
        </w:rPr>
        <w:t xml:space="preserve">Участники  становятся в круг друг за другом и кладут руки на плечи впереди </w:t>
      </w:r>
      <w:proofErr w:type="gramStart"/>
      <w:r w:rsidRPr="00754CEE">
        <w:rPr>
          <w:rFonts w:ascii="Times New Roman" w:eastAsia="Times New Roman" w:hAnsi="Times New Roman" w:cs="Times New Roman"/>
          <w:bCs/>
          <w:sz w:val="24"/>
          <w:szCs w:val="24"/>
        </w:rPr>
        <w:t>стоящему</w:t>
      </w:r>
      <w:proofErr w:type="gramEnd"/>
      <w:r w:rsidRPr="00754CEE">
        <w:rPr>
          <w:rFonts w:ascii="Times New Roman" w:eastAsia="Times New Roman" w:hAnsi="Times New Roman" w:cs="Times New Roman"/>
          <w:bCs/>
          <w:sz w:val="24"/>
          <w:szCs w:val="24"/>
        </w:rPr>
        <w:t>. Лёгкими прикосновениями каждый участник имитирует капли начинающего дождя. Капли падают чаще, дождь становится сильнее и превращается в ливень. Большие потоки стекают по спине, затем потоки становиться всё меньше. Капли реже и совсем прекращаются.</w:t>
      </w:r>
    </w:p>
    <w:p w:rsidR="00754CEE" w:rsidRDefault="00754CEE" w:rsidP="00754CEE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Игра – «Карандаши»</w:t>
      </w:r>
    </w:p>
    <w:p w:rsidR="00754CEE" w:rsidRDefault="00754CEE" w:rsidP="00754CEE">
      <w:pPr>
        <w:pStyle w:val="a3"/>
      </w:pPr>
      <w:r>
        <w:rPr>
          <w:i/>
          <w:iCs/>
        </w:rPr>
        <w:t xml:space="preserve">Инструкция. </w:t>
      </w:r>
      <w:r>
        <w:t xml:space="preserve">Суть упражнения состоит в удержании закрытых колпачками карандаша или ручки, зажатых между пальцами стоящих рядом участников. </w:t>
      </w:r>
    </w:p>
    <w:p w:rsidR="00754CEE" w:rsidRDefault="00754CEE" w:rsidP="00754CEE">
      <w:pPr>
        <w:pStyle w:val="a3"/>
      </w:pPr>
      <w:r>
        <w:t xml:space="preserve">Сначала выполняется подготовительное задание: разбиться на пары. Партнеры в паре располагаются друг напротив друга на расстоянии вытянутой руки и пытаются удержать карандаш, прижав его концы подушечками указательных пальцев. Дается задание: не выпуская карандаш, двигать руками вверх-вниз, взад-вперед. </w:t>
      </w:r>
    </w:p>
    <w:p w:rsidR="006F2310" w:rsidRDefault="006F2310" w:rsidP="006F2310">
      <w:pPr>
        <w:pStyle w:val="a3"/>
      </w:pPr>
      <w:r>
        <w:t>Поднять руки, опустить их и вернуть в исходное положение.</w:t>
      </w:r>
    </w:p>
    <w:p w:rsidR="006F2310" w:rsidRDefault="006F2310" w:rsidP="006F2310">
      <w:pPr>
        <w:pStyle w:val="a3"/>
      </w:pPr>
      <w:r>
        <w:t>— Вытянуть руки вперед, отвести назад.</w:t>
      </w:r>
    </w:p>
    <w:p w:rsidR="006F2310" w:rsidRDefault="006F2310" w:rsidP="006F2310">
      <w:pPr>
        <w:pStyle w:val="a3"/>
      </w:pPr>
      <w:r>
        <w:t>— Сделать шаг вперед, два шага назад, шаг вперед, шаг назад.</w:t>
      </w:r>
    </w:p>
    <w:p w:rsidR="006F2310" w:rsidRDefault="006F2310" w:rsidP="006F2310">
      <w:pPr>
        <w:pStyle w:val="a3"/>
      </w:pPr>
      <w:r>
        <w:t>— Наклониться вперед, назад, выпрямиться.</w:t>
      </w:r>
    </w:p>
    <w:p w:rsidR="006F2310" w:rsidRDefault="006F2310" w:rsidP="006F2310">
      <w:pPr>
        <w:pStyle w:val="a3"/>
      </w:pPr>
      <w:r>
        <w:t>— Присесть, встать.</w:t>
      </w:r>
    </w:p>
    <w:p w:rsidR="006F2310" w:rsidRDefault="006F2310" w:rsidP="006F2310">
      <w:pPr>
        <w:pStyle w:val="a3"/>
      </w:pPr>
      <w:r>
        <w:t>— Шагнуть вперед, поднять руки.</w:t>
      </w:r>
    </w:p>
    <w:p w:rsidR="006F2310" w:rsidRDefault="006F2310" w:rsidP="006F2310">
      <w:pPr>
        <w:pStyle w:val="a3"/>
      </w:pPr>
      <w:r>
        <w:t>— Держать карандаш безымянными пальцами.</w:t>
      </w:r>
    </w:p>
    <w:p w:rsidR="006F2310" w:rsidRDefault="006F2310" w:rsidP="006F2310">
      <w:pPr>
        <w:pStyle w:val="a3"/>
      </w:pPr>
      <w:r>
        <w:t>— Держать карандаш мизинцами.</w:t>
      </w:r>
    </w:p>
    <w:p w:rsidR="006F2310" w:rsidRDefault="006F2310" w:rsidP="006F2310">
      <w:pPr>
        <w:pStyle w:val="a3"/>
      </w:pPr>
      <w:r>
        <w:t>— Выполнить упражнение с закрытыми глазами.</w:t>
      </w:r>
    </w:p>
    <w:p w:rsidR="006F2310" w:rsidRDefault="006F2310" w:rsidP="006F2310">
      <w:pPr>
        <w:pStyle w:val="a3"/>
      </w:pPr>
      <w:r>
        <w:rPr>
          <w:i/>
          <w:iCs/>
        </w:rPr>
        <w:t>Обсуждение</w:t>
      </w:r>
    </w:p>
    <w:p w:rsidR="006F2310" w:rsidRDefault="006F2310" w:rsidP="006F2310">
      <w:pPr>
        <w:pStyle w:val="a3"/>
      </w:pPr>
      <w:r>
        <w:t xml:space="preserve">• Какие действия должен выполнять каждый из участников, чтобы карандаши не выпадали? </w:t>
      </w:r>
    </w:p>
    <w:p w:rsidR="006F2310" w:rsidRDefault="006F2310" w:rsidP="006F2310">
      <w:pPr>
        <w:pStyle w:val="a3"/>
      </w:pPr>
      <w:r>
        <w:t>• На что ориентироваться при выполнении этих действий?</w:t>
      </w:r>
    </w:p>
    <w:p w:rsidR="006F2310" w:rsidRPr="00754CEE" w:rsidRDefault="006F2310" w:rsidP="00754CEE">
      <w:pPr>
        <w:pStyle w:val="a3"/>
      </w:pPr>
      <w:r>
        <w:t xml:space="preserve">• Как </w:t>
      </w:r>
      <w:proofErr w:type="gramStart"/>
      <w:r>
        <w:t>установить необходимое взаимопонимание</w:t>
      </w:r>
      <w:proofErr w:type="gramEnd"/>
      <w:r>
        <w:t>?</w:t>
      </w:r>
    </w:p>
    <w:p w:rsidR="00192A61" w:rsidRPr="00754CEE" w:rsidRDefault="00192A61" w:rsidP="00754CEE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4CEE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– упражнение «Мусорное ведро»</w:t>
      </w:r>
    </w:p>
    <w:p w:rsidR="00192A61" w:rsidRPr="00754CEE" w:rsidRDefault="00192A61" w:rsidP="00754CEE">
      <w:pPr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4CEE">
        <w:rPr>
          <w:rFonts w:ascii="Times New Roman" w:eastAsia="Times New Roman" w:hAnsi="Times New Roman" w:cs="Times New Roman"/>
          <w:bCs/>
          <w:sz w:val="24"/>
          <w:szCs w:val="24"/>
        </w:rPr>
        <w:t>Участники тренинга пишут на листах бумаги свои негативные мысли, неприятные случаи, истории, ситуации, сминают листы и выбрасывают их в ведро (забывая это навсегда)</w:t>
      </w:r>
      <w:proofErr w:type="gramStart"/>
      <w:r w:rsidRPr="00754CE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754CEE">
        <w:rPr>
          <w:rFonts w:ascii="Times New Roman" w:eastAsia="Times New Roman" w:hAnsi="Times New Roman" w:cs="Times New Roman"/>
          <w:bCs/>
          <w:sz w:val="24"/>
          <w:szCs w:val="24"/>
        </w:rPr>
        <w:t xml:space="preserve">  (</w:t>
      </w:r>
      <w:proofErr w:type="gramStart"/>
      <w:r w:rsidR="00754CEE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gramEnd"/>
      <w:r w:rsidR="00754CEE">
        <w:rPr>
          <w:rFonts w:ascii="Times New Roman" w:eastAsia="Times New Roman" w:hAnsi="Times New Roman" w:cs="Times New Roman"/>
          <w:bCs/>
          <w:sz w:val="24"/>
          <w:szCs w:val="24"/>
        </w:rPr>
        <w:t>ключить музыку)</w:t>
      </w:r>
    </w:p>
    <w:p w:rsidR="006F2310" w:rsidRDefault="006F2310" w:rsidP="00754CEE">
      <w:pPr>
        <w:pStyle w:val="a3"/>
        <w:contextualSpacing/>
        <w:jc w:val="center"/>
        <w:rPr>
          <w:rStyle w:val="a4"/>
        </w:rPr>
      </w:pPr>
    </w:p>
    <w:p w:rsidR="006F2310" w:rsidRDefault="006F2310" w:rsidP="00754CEE">
      <w:pPr>
        <w:pStyle w:val="a3"/>
        <w:contextualSpacing/>
        <w:jc w:val="center"/>
        <w:rPr>
          <w:rStyle w:val="a4"/>
        </w:rPr>
      </w:pPr>
    </w:p>
    <w:p w:rsidR="006F2310" w:rsidRDefault="006F2310" w:rsidP="00754CEE">
      <w:pPr>
        <w:pStyle w:val="a3"/>
        <w:contextualSpacing/>
        <w:jc w:val="center"/>
        <w:rPr>
          <w:rStyle w:val="a4"/>
        </w:rPr>
      </w:pPr>
    </w:p>
    <w:p w:rsidR="006F2310" w:rsidRDefault="006F2310" w:rsidP="00754CEE">
      <w:pPr>
        <w:pStyle w:val="a3"/>
        <w:contextualSpacing/>
        <w:jc w:val="center"/>
        <w:rPr>
          <w:rStyle w:val="a4"/>
        </w:rPr>
      </w:pPr>
    </w:p>
    <w:p w:rsidR="006F2310" w:rsidRDefault="006F2310" w:rsidP="00754CEE">
      <w:pPr>
        <w:pStyle w:val="a3"/>
        <w:contextualSpacing/>
        <w:jc w:val="center"/>
        <w:rPr>
          <w:rStyle w:val="a4"/>
        </w:rPr>
      </w:pPr>
    </w:p>
    <w:p w:rsidR="00314DD8" w:rsidRPr="00754CEE" w:rsidRDefault="00314DD8" w:rsidP="00754CEE">
      <w:pPr>
        <w:pStyle w:val="a3"/>
        <w:contextualSpacing/>
        <w:jc w:val="center"/>
        <w:rPr>
          <w:rStyle w:val="a4"/>
        </w:rPr>
      </w:pPr>
      <w:r w:rsidRPr="00754CEE">
        <w:rPr>
          <w:rStyle w:val="a4"/>
        </w:rPr>
        <w:t>«Корзина Советов»</w:t>
      </w:r>
    </w:p>
    <w:p w:rsidR="00314DD8" w:rsidRPr="00754CEE" w:rsidRDefault="00314DD8" w:rsidP="00754CEE">
      <w:pPr>
        <w:pStyle w:val="a3"/>
        <w:contextualSpacing/>
        <w:jc w:val="center"/>
      </w:pPr>
      <w:r w:rsidRPr="00754CEE">
        <w:rPr>
          <w:rStyle w:val="a4"/>
        </w:rPr>
        <w:t>Участники вытягивают советы, а затем их читают</w:t>
      </w:r>
    </w:p>
    <w:p w:rsidR="00314DD8" w:rsidRPr="00754CEE" w:rsidRDefault="00314DD8" w:rsidP="00754CEE">
      <w:pPr>
        <w:pStyle w:val="a3"/>
        <w:contextualSpacing/>
      </w:pPr>
      <w:r w:rsidRPr="00754CEE">
        <w:t>1. Регулярно высыпайтесь.</w:t>
      </w:r>
    </w:p>
    <w:p w:rsidR="00314DD8" w:rsidRPr="00754CEE" w:rsidRDefault="00314DD8" w:rsidP="00754CEE">
      <w:pPr>
        <w:pStyle w:val="a3"/>
        <w:contextualSpacing/>
      </w:pPr>
      <w:r w:rsidRPr="00754CEE">
        <w:t>2. Попробуйте говорить и ходить медленнее.</w:t>
      </w:r>
    </w:p>
    <w:p w:rsidR="00314DD8" w:rsidRPr="00754CEE" w:rsidRDefault="00314DD8" w:rsidP="00754CEE">
      <w:pPr>
        <w:pStyle w:val="a3"/>
        <w:contextualSpacing/>
      </w:pPr>
      <w:r w:rsidRPr="00754CEE">
        <w:t>3. Больше гуляйте на свежем воздухе.</w:t>
      </w:r>
    </w:p>
    <w:p w:rsidR="00314DD8" w:rsidRPr="00754CEE" w:rsidRDefault="00314DD8" w:rsidP="00754CEE">
      <w:pPr>
        <w:pStyle w:val="a3"/>
        <w:contextualSpacing/>
      </w:pPr>
      <w:r w:rsidRPr="00754CEE">
        <w:t>4. Составляйте список дел на сегодня.</w:t>
      </w:r>
    </w:p>
    <w:p w:rsidR="00314DD8" w:rsidRPr="00754CEE" w:rsidRDefault="00314DD8" w:rsidP="00754CEE">
      <w:pPr>
        <w:pStyle w:val="a3"/>
        <w:contextualSpacing/>
      </w:pPr>
      <w:r w:rsidRPr="00754CEE">
        <w:t>5. Ставьте перед собой только реальные цели.</w:t>
      </w:r>
    </w:p>
    <w:p w:rsidR="00314DD8" w:rsidRPr="00754CEE" w:rsidRDefault="00314DD8" w:rsidP="00754CEE">
      <w:pPr>
        <w:pStyle w:val="a3"/>
        <w:contextualSpacing/>
      </w:pPr>
      <w:r w:rsidRPr="00754CEE">
        <w:t>6. Выделяйте в день хотя бы один час для себя.</w:t>
      </w:r>
    </w:p>
    <w:p w:rsidR="00314DD8" w:rsidRPr="00754CEE" w:rsidRDefault="00314DD8" w:rsidP="00754CEE">
      <w:pPr>
        <w:pStyle w:val="a3"/>
        <w:contextualSpacing/>
      </w:pPr>
      <w:r w:rsidRPr="00754CEE">
        <w:t>7. Улыбайтесь и говорите себе комплименты, смотрясь в зеркало.</w:t>
      </w:r>
    </w:p>
    <w:p w:rsidR="00314DD8" w:rsidRPr="00754CEE" w:rsidRDefault="00314DD8" w:rsidP="00754CEE">
      <w:pPr>
        <w:pStyle w:val="a3"/>
        <w:contextualSpacing/>
      </w:pPr>
      <w:r w:rsidRPr="00754CEE">
        <w:t>8. Расскажите о своих неприятностях близкому человеку.</w:t>
      </w:r>
    </w:p>
    <w:p w:rsidR="00314DD8" w:rsidRPr="00754CEE" w:rsidRDefault="00314DD8" w:rsidP="00754CEE">
      <w:pPr>
        <w:pStyle w:val="a3"/>
        <w:contextualSpacing/>
      </w:pPr>
      <w:r w:rsidRPr="00754CEE">
        <w:t>9. Постарайтесь сосчитать про себя до десяти.</w:t>
      </w:r>
    </w:p>
    <w:p w:rsidR="00314DD8" w:rsidRPr="00754CEE" w:rsidRDefault="00314DD8" w:rsidP="00754CEE">
      <w:pPr>
        <w:pStyle w:val="a3"/>
        <w:contextualSpacing/>
      </w:pPr>
      <w:r w:rsidRPr="00754CEE">
        <w:t>10. Приготовьте чашку тёплого чая из трав, примите тёплую ванну или душ.</w:t>
      </w:r>
    </w:p>
    <w:p w:rsidR="00314DD8" w:rsidRPr="00754CEE" w:rsidRDefault="00314DD8" w:rsidP="00754CEE">
      <w:pPr>
        <w:pStyle w:val="a3"/>
        <w:contextualSpacing/>
      </w:pPr>
      <w:r w:rsidRPr="00754CEE">
        <w:t>11. Избегайте лишних обещаний, оцените свои возможности.</w:t>
      </w:r>
    </w:p>
    <w:p w:rsidR="00314DD8" w:rsidRPr="00754CEE" w:rsidRDefault="00314DD8" w:rsidP="00754CEE">
      <w:pPr>
        <w:pStyle w:val="a3"/>
        <w:contextualSpacing/>
      </w:pPr>
      <w:r w:rsidRPr="00754CEE">
        <w:t>12. Знайте свои подъёмы и спады настроения.</w:t>
      </w:r>
    </w:p>
    <w:p w:rsidR="00314DD8" w:rsidRPr="00754CEE" w:rsidRDefault="00314DD8" w:rsidP="00754CEE">
      <w:pPr>
        <w:pStyle w:val="a3"/>
        <w:contextualSpacing/>
      </w:pPr>
      <w:r w:rsidRPr="00754CEE">
        <w:t>13. Живите сегодняшним днём, не требуйте слишком многого для себя.</w:t>
      </w:r>
    </w:p>
    <w:p w:rsidR="00314DD8" w:rsidRPr="00754CEE" w:rsidRDefault="00314DD8" w:rsidP="00754CEE">
      <w:pPr>
        <w:pStyle w:val="a3"/>
        <w:contextualSpacing/>
      </w:pPr>
      <w:r w:rsidRPr="00754CEE">
        <w:t>14. Вспомните свои ощущения, когда всё было хорошо.</w:t>
      </w:r>
    </w:p>
    <w:p w:rsidR="00314DD8" w:rsidRPr="00754CEE" w:rsidRDefault="00314DD8" w:rsidP="00754CEE">
      <w:pPr>
        <w:pStyle w:val="a3"/>
        <w:contextualSpacing/>
      </w:pPr>
      <w:r w:rsidRPr="00754CEE">
        <w:t>15. Не старайтесь угодить всем – это не реально.</w:t>
      </w:r>
    </w:p>
    <w:p w:rsidR="00314DD8" w:rsidRPr="00754CEE" w:rsidRDefault="00314DD8" w:rsidP="00754CEE">
      <w:pPr>
        <w:pStyle w:val="a3"/>
        <w:contextualSpacing/>
      </w:pPr>
      <w:r w:rsidRPr="00754CEE">
        <w:t>16. Помните, что Вы не одиноки.</w:t>
      </w:r>
    </w:p>
    <w:p w:rsidR="00314DD8" w:rsidRPr="00754CEE" w:rsidRDefault="00314DD8" w:rsidP="00754CEE">
      <w:pPr>
        <w:pStyle w:val="a3"/>
        <w:contextualSpacing/>
      </w:pPr>
      <w:r w:rsidRPr="00754CEE">
        <w:t>17.Будьте оптимистом! Это поможет находить в жизни куда больше радости, чем уныния.</w:t>
      </w:r>
    </w:p>
    <w:p w:rsidR="00314DD8" w:rsidRPr="00754CEE" w:rsidRDefault="00314DD8" w:rsidP="00754CEE">
      <w:pPr>
        <w:pStyle w:val="a3"/>
        <w:contextualSpacing/>
      </w:pPr>
      <w:r w:rsidRPr="00754CEE">
        <w:t>18. Не торопитесь принимать какие-либо решения. Сначала успокойтесь.</w:t>
      </w:r>
    </w:p>
    <w:p w:rsidR="00314DD8" w:rsidRPr="00754CEE" w:rsidRDefault="00314DD8" w:rsidP="00754CEE">
      <w:pPr>
        <w:pStyle w:val="a3"/>
        <w:contextualSpacing/>
      </w:pPr>
      <w:r w:rsidRPr="00754CEE">
        <w:t>19. Примите свою неудачу! У каждого человека есть свои достоинства и недостатки.</w:t>
      </w:r>
    </w:p>
    <w:p w:rsidR="00314DD8" w:rsidRPr="00754CEE" w:rsidRDefault="00314DD8" w:rsidP="00754CEE">
      <w:pPr>
        <w:pStyle w:val="a3"/>
        <w:contextualSpacing/>
      </w:pPr>
      <w:r w:rsidRPr="00754CEE">
        <w:t>20. Хорошим лекарством от стресса может стать любимое дело.</w:t>
      </w:r>
    </w:p>
    <w:p w:rsidR="00C57568" w:rsidRPr="00754CEE" w:rsidRDefault="00C57568" w:rsidP="00754CEE">
      <w:pPr>
        <w:pStyle w:val="a3"/>
        <w:contextualSpacing/>
      </w:pPr>
    </w:p>
    <w:p w:rsidR="00C57568" w:rsidRPr="00754CEE" w:rsidRDefault="00C57568" w:rsidP="00754CEE">
      <w:pPr>
        <w:pStyle w:val="a3"/>
        <w:shd w:val="clear" w:color="auto" w:fill="FFFFFF"/>
        <w:contextualSpacing/>
      </w:pPr>
      <w:r w:rsidRPr="00754CEE">
        <w:rPr>
          <w:b/>
          <w:bCs/>
          <w:i/>
          <w:iCs/>
        </w:rPr>
        <w:t>«Я в лучах солнца»</w:t>
      </w:r>
    </w:p>
    <w:p w:rsidR="00192A61" w:rsidRPr="00754CEE" w:rsidRDefault="00C57568" w:rsidP="00754CEE">
      <w:pPr>
        <w:pStyle w:val="a3"/>
        <w:shd w:val="clear" w:color="auto" w:fill="FFFFFF"/>
        <w:contextualSpacing/>
      </w:pPr>
      <w:r w:rsidRPr="00754CEE">
        <w:t>На листе бумаги педагоги рисуют солнце, с тремя лучиками. В центре солнца пишут свое имя. А на лучиках 3 положительные качества своего характера, затем передают свои рисунки коллегам, те добавляют по одному лучику.</w:t>
      </w:r>
    </w:p>
    <w:p w:rsidR="00C57568" w:rsidRPr="00754CEE" w:rsidRDefault="00C57568" w:rsidP="00754CEE">
      <w:pPr>
        <w:pStyle w:val="a3"/>
        <w:shd w:val="clear" w:color="auto" w:fill="FFFFFF"/>
        <w:ind w:left="360"/>
        <w:contextualSpacing/>
      </w:pPr>
      <w:r w:rsidRPr="00754CEE">
        <w:rPr>
          <w:b/>
          <w:bCs/>
          <w:i/>
          <w:iCs/>
        </w:rPr>
        <w:t>Притча</w:t>
      </w:r>
    </w:p>
    <w:p w:rsidR="00C57568" w:rsidRPr="00754CEE" w:rsidRDefault="00C57568" w:rsidP="00754CEE">
      <w:pPr>
        <w:pStyle w:val="a3"/>
        <w:shd w:val="clear" w:color="auto" w:fill="FFFFFF"/>
        <w:contextualSpacing/>
      </w:pPr>
      <w:r w:rsidRPr="00754CEE">
        <w:t>“</w:t>
      </w:r>
      <w:r w:rsidRPr="00754CEE">
        <w:rPr>
          <w:i/>
          <w:iCs/>
        </w:rPr>
        <w:t>Жил мудрец, который знал все. Один человек захотел доказать, что мудрец знает не все. Зажав в ладонях бабочку, он спросил: “Скажи, мудрец, какая бабочка у меня в руках: мертвая или живая?” А сам думает: “Скажет живая – я ее умертвляю, скажет мертвая – выпущу”. Мудрец, подумав, ответил: “Все в твоих руках”.</w:t>
      </w:r>
    </w:p>
    <w:p w:rsidR="00754CEE" w:rsidRPr="00754CEE" w:rsidRDefault="00C57568" w:rsidP="00754CEE">
      <w:pPr>
        <w:pStyle w:val="a3"/>
        <w:shd w:val="clear" w:color="auto" w:fill="FFFFFF"/>
        <w:contextualSpacing/>
      </w:pPr>
      <w:r w:rsidRPr="00754CEE">
        <w:t xml:space="preserve">Эту притчу я взяла не случайно. В наших руках возможность создать такую атмосферу, в которой вы будите чувствовать себя комфортно, вы на 100% ответственны за все события в своей жизни и </w:t>
      </w:r>
      <w:proofErr w:type="gramStart"/>
      <w:r w:rsidRPr="00754CEE">
        <w:t>за</w:t>
      </w:r>
      <w:proofErr w:type="gramEnd"/>
      <w:r w:rsidRPr="00754CEE">
        <w:t xml:space="preserve"> плохие и за хорошие.</w:t>
      </w:r>
    </w:p>
    <w:p w:rsidR="00754CEE" w:rsidRDefault="00754CEE" w:rsidP="00754CEE">
      <w:pPr>
        <w:pStyle w:val="a3"/>
        <w:contextualSpacing/>
        <w:jc w:val="center"/>
        <w:rPr>
          <w:b/>
          <w:bCs/>
        </w:rPr>
      </w:pPr>
    </w:p>
    <w:p w:rsidR="00754CEE" w:rsidRPr="00754CEE" w:rsidRDefault="00754CEE" w:rsidP="00754CEE">
      <w:pPr>
        <w:pStyle w:val="a3"/>
        <w:contextualSpacing/>
        <w:jc w:val="center"/>
      </w:pPr>
      <w:r w:rsidRPr="00754CEE">
        <w:rPr>
          <w:b/>
          <w:bCs/>
        </w:rPr>
        <w:t xml:space="preserve">Памятка «Двенадцать советов </w:t>
      </w:r>
      <w:proofErr w:type="spellStart"/>
      <w:r w:rsidRPr="00754CEE">
        <w:rPr>
          <w:b/>
          <w:bCs/>
        </w:rPr>
        <w:t>Мадэлин</w:t>
      </w:r>
      <w:proofErr w:type="spellEnd"/>
      <w:r w:rsidRPr="00754CEE">
        <w:rPr>
          <w:b/>
          <w:bCs/>
        </w:rPr>
        <w:t xml:space="preserve"> </w:t>
      </w:r>
      <w:proofErr w:type="gramStart"/>
      <w:r w:rsidRPr="00754CEE">
        <w:rPr>
          <w:b/>
          <w:bCs/>
        </w:rPr>
        <w:t>Беркли-Ален</w:t>
      </w:r>
      <w:proofErr w:type="gramEnd"/>
      <w:r w:rsidRPr="00754CEE">
        <w:rPr>
          <w:b/>
          <w:bCs/>
        </w:rPr>
        <w:t>»</w:t>
      </w:r>
    </w:p>
    <w:p w:rsidR="00754CEE" w:rsidRPr="00754CEE" w:rsidRDefault="00754CEE" w:rsidP="00754CEE">
      <w:pPr>
        <w:pStyle w:val="a3"/>
        <w:contextualSpacing/>
      </w:pPr>
      <w:r w:rsidRPr="00754CEE">
        <w:t>1.     Сделай себе небольшой подарок (букет цветов, ужин в ресторане).</w:t>
      </w:r>
    </w:p>
    <w:p w:rsidR="00754CEE" w:rsidRPr="00754CEE" w:rsidRDefault="00754CEE" w:rsidP="00754CEE">
      <w:pPr>
        <w:pStyle w:val="a3"/>
        <w:contextualSpacing/>
      </w:pPr>
      <w:r w:rsidRPr="00754CEE">
        <w:t>2.     Разреши себе побыть некоторое время в одиночестве.</w:t>
      </w:r>
    </w:p>
    <w:p w:rsidR="00754CEE" w:rsidRPr="00754CEE" w:rsidRDefault="00754CEE" w:rsidP="00754CEE">
      <w:pPr>
        <w:pStyle w:val="a3"/>
        <w:contextualSpacing/>
      </w:pPr>
      <w:r w:rsidRPr="00754CEE">
        <w:t>3.     Найди время с удовольствием заняться своим любимым делом.</w:t>
      </w:r>
    </w:p>
    <w:p w:rsidR="00754CEE" w:rsidRPr="00754CEE" w:rsidRDefault="00754CEE" w:rsidP="00754CEE">
      <w:pPr>
        <w:pStyle w:val="a3"/>
        <w:contextualSpacing/>
      </w:pPr>
      <w:r w:rsidRPr="00754CEE">
        <w:t>4.     Позволь себе полдня провести за «ничегонеделанием».</w:t>
      </w:r>
    </w:p>
    <w:p w:rsidR="00754CEE" w:rsidRPr="00754CEE" w:rsidRDefault="00754CEE" w:rsidP="00754CEE">
      <w:pPr>
        <w:pStyle w:val="a3"/>
        <w:contextualSpacing/>
      </w:pPr>
      <w:r w:rsidRPr="00754CEE">
        <w:t>5.     Займись тем, чем ты давно уже хотела заняться, но на что никогда не хватало времени.</w:t>
      </w:r>
    </w:p>
    <w:p w:rsidR="00754CEE" w:rsidRPr="00754CEE" w:rsidRDefault="00754CEE" w:rsidP="00754CEE">
      <w:pPr>
        <w:pStyle w:val="a3"/>
        <w:contextualSpacing/>
      </w:pPr>
      <w:r w:rsidRPr="00754CEE">
        <w:t>6.     В выходной позволь себе подольше поспать.</w:t>
      </w:r>
    </w:p>
    <w:p w:rsidR="00754CEE" w:rsidRPr="00754CEE" w:rsidRDefault="00754CEE" w:rsidP="00754CEE">
      <w:pPr>
        <w:pStyle w:val="a3"/>
        <w:contextualSpacing/>
      </w:pPr>
      <w:r w:rsidRPr="00754CEE">
        <w:t>7.     Похвастайся перед другом или родственником своими достижениями.</w:t>
      </w:r>
    </w:p>
    <w:p w:rsidR="00754CEE" w:rsidRPr="00754CEE" w:rsidRDefault="00754CEE" w:rsidP="00754CEE">
      <w:pPr>
        <w:pStyle w:val="a3"/>
        <w:contextualSpacing/>
      </w:pPr>
      <w:r w:rsidRPr="00754CEE">
        <w:t>8.     Потрать некоторую сумму из своих сбережений и купи себе какую-нибудь безделушку.</w:t>
      </w:r>
    </w:p>
    <w:p w:rsidR="00754CEE" w:rsidRPr="00754CEE" w:rsidRDefault="00754CEE" w:rsidP="00754CEE">
      <w:pPr>
        <w:pStyle w:val="a3"/>
        <w:contextualSpacing/>
      </w:pPr>
      <w:r w:rsidRPr="00754CEE">
        <w:t>9.     Каждый вечер вставай под душ и «смывай» события прошедшего дня, т.к. вода издавна является мощным универсальным проводником.</w:t>
      </w:r>
    </w:p>
    <w:p w:rsidR="00754CEE" w:rsidRPr="00754CEE" w:rsidRDefault="00754CEE" w:rsidP="00754CEE">
      <w:pPr>
        <w:pStyle w:val="a3"/>
        <w:contextualSpacing/>
      </w:pPr>
      <w:r w:rsidRPr="00754CEE">
        <w:t>10.   Если у тебя имеются нарушения со сном, читай на ночь стихи, а не прозу. Так как стихи ближе к ритму человеческого организма и действуют успокаивающе.</w:t>
      </w:r>
    </w:p>
    <w:p w:rsidR="00754CEE" w:rsidRPr="00754CEE" w:rsidRDefault="00754CEE" w:rsidP="00754CEE">
      <w:pPr>
        <w:pStyle w:val="a3"/>
        <w:contextualSpacing/>
      </w:pPr>
      <w:r w:rsidRPr="00754CEE">
        <w:t>11.   Высыпайся. Здоровый сон составляет 5-6 часов. Перед сном обязательно проветривай помещение. Это способствует улучшению сна.</w:t>
      </w:r>
    </w:p>
    <w:p w:rsidR="00754CEE" w:rsidRPr="00754CEE" w:rsidRDefault="00754CEE" w:rsidP="00754CEE">
      <w:pPr>
        <w:pStyle w:val="a3"/>
        <w:contextualSpacing/>
      </w:pPr>
      <w:r w:rsidRPr="00754CEE">
        <w:t>12.   Чаще совершай прогулки. Особенно прогулки полезны вечером.</w:t>
      </w:r>
    </w:p>
    <w:p w:rsidR="00192A61" w:rsidRPr="00754CEE" w:rsidRDefault="00192A61" w:rsidP="00754CEE">
      <w:p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14DD8" w:rsidRPr="00754CEE" w:rsidRDefault="00314DD8" w:rsidP="00754CEE">
      <w:p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314DD8" w:rsidRPr="00754CEE" w:rsidSect="00754CE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4F28"/>
    <w:multiLevelType w:val="multilevel"/>
    <w:tmpl w:val="D9EA71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6D7F82"/>
    <w:multiLevelType w:val="multilevel"/>
    <w:tmpl w:val="037A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16D0"/>
    <w:rsid w:val="000C1C17"/>
    <w:rsid w:val="000D4FC7"/>
    <w:rsid w:val="00131A07"/>
    <w:rsid w:val="00192A61"/>
    <w:rsid w:val="00272450"/>
    <w:rsid w:val="00314DD8"/>
    <w:rsid w:val="0052023A"/>
    <w:rsid w:val="006716D0"/>
    <w:rsid w:val="006E5A40"/>
    <w:rsid w:val="006F2310"/>
    <w:rsid w:val="00754CEE"/>
    <w:rsid w:val="00824B29"/>
    <w:rsid w:val="00B24EA7"/>
    <w:rsid w:val="00B467FF"/>
    <w:rsid w:val="00C57568"/>
    <w:rsid w:val="00DD232A"/>
    <w:rsid w:val="00F1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C17"/>
  </w:style>
  <w:style w:type="paragraph" w:styleId="1">
    <w:name w:val="heading 1"/>
    <w:basedOn w:val="a"/>
    <w:link w:val="10"/>
    <w:uiPriority w:val="9"/>
    <w:qFormat/>
    <w:rsid w:val="005202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02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520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202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Alusha</dc:creator>
  <cp:keywords/>
  <dc:description/>
  <cp:lastModifiedBy>Пользователь Windows</cp:lastModifiedBy>
  <cp:revision>11</cp:revision>
  <cp:lastPrinted>2018-01-18T08:19:00Z</cp:lastPrinted>
  <dcterms:created xsi:type="dcterms:W3CDTF">2018-01-18T05:36:00Z</dcterms:created>
  <dcterms:modified xsi:type="dcterms:W3CDTF">2018-08-28T11:00:00Z</dcterms:modified>
</cp:coreProperties>
</file>