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F2" w:rsidRPr="002A16F2" w:rsidRDefault="002A16F2" w:rsidP="002A16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lang w:eastAsia="ru-RU"/>
        </w:rPr>
        <w:t>ПАМЯТКА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lang w:eastAsia="ru-RU"/>
        </w:rPr>
        <w:t>для родителей по профилактике и предупреждению коррупции в образовательной организации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расчетный счет учреждения.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 должны ЗНАТЬ!</w:t>
      </w:r>
      <w:r w:rsidRPr="002A16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Администрация, сотрудники учреждения, иные лица не вправе: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требовать или принимать от благотворителей наличные денежные средства;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Благотворитель имеет право: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   в течение 10 дней со дня перечисления по доброй воле денежных средств на    расчетный счет </w:t>
      </w:r>
      <w:proofErr w:type="gramStart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учреждения—подать</w:t>
      </w:r>
      <w:proofErr w:type="gramEnd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  получить от руководителя (по запросу) полную информацию о расходовании и возможность </w:t>
      </w:r>
      <w:proofErr w:type="gramStart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    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    сообщить о нарушении своих прав и законных интересов при принятии противоправных решений, действиях или бездействии должностных лиц в контрольн</w:t>
      </w:r>
      <w:proofErr w:type="gramStart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2A1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надзорные, правоохранительные органы.</w:t>
      </w:r>
    </w:p>
    <w:p w:rsidR="002A16F2" w:rsidRPr="002A16F2" w:rsidRDefault="002A16F2" w:rsidP="002A16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2A16F2" w:rsidRPr="002A16F2" w:rsidRDefault="002A16F2" w:rsidP="002A1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ЗАКОН И ГОСУДАРСТВО - НА ВАШЕЙ СТОРОНЕ.</w:t>
      </w:r>
      <w:r w:rsidRPr="002A16F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r w:rsidRPr="002A16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A16F2" w:rsidRPr="002A16F2" w:rsidRDefault="002A16F2" w:rsidP="002A16F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16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2A16F2" w:rsidRPr="002A16F2" w:rsidSect="00E2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6F2"/>
    <w:rsid w:val="002A16F2"/>
    <w:rsid w:val="00E2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2A16F2"/>
  </w:style>
  <w:style w:type="character" w:customStyle="1" w:styleId="dg-libraryrate--number">
    <w:name w:val="dg-library__rate--number"/>
    <w:basedOn w:val="a0"/>
    <w:rsid w:val="002A1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475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872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>MultiDVD Team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2019-10-25T07:43:00Z</dcterms:created>
  <dcterms:modified xsi:type="dcterms:W3CDTF">2019-10-25T07:43:00Z</dcterms:modified>
</cp:coreProperties>
</file>